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B5" w:rsidRPr="00B14B07" w:rsidRDefault="00435DB5" w:rsidP="00F4359F">
      <w:pPr>
        <w:jc w:val="center"/>
        <w:rPr>
          <w:rFonts w:ascii="Comic Sans MS" w:hAnsi="Comic Sans MS"/>
          <w:b/>
          <w:sz w:val="56"/>
          <w:szCs w:val="56"/>
          <w:u w:val="single"/>
        </w:rPr>
      </w:pPr>
      <w:r w:rsidRPr="00B14B07">
        <w:rPr>
          <w:rFonts w:ascii="Comic Sans MS" w:hAnsi="Comic Sans MS"/>
          <w:b/>
          <w:sz w:val="56"/>
          <w:szCs w:val="56"/>
          <w:u w:val="single"/>
        </w:rPr>
        <w:t>5</w:t>
      </w:r>
      <w:r w:rsidRPr="00B14B07">
        <w:rPr>
          <w:rFonts w:ascii="Comic Sans MS" w:hAnsi="Comic Sans MS"/>
          <w:b/>
          <w:sz w:val="56"/>
          <w:szCs w:val="56"/>
          <w:u w:val="single"/>
          <w:vertAlign w:val="superscript"/>
        </w:rPr>
        <w:t>ο</w:t>
      </w:r>
      <w:r w:rsidRPr="00B14B07">
        <w:rPr>
          <w:rFonts w:ascii="Comic Sans MS" w:hAnsi="Comic Sans MS"/>
          <w:b/>
          <w:sz w:val="56"/>
          <w:szCs w:val="56"/>
          <w:u w:val="single"/>
        </w:rPr>
        <w:t xml:space="preserve"> ΓΕΛ ΚΑΤΕΡΙΝΗΣ</w:t>
      </w:r>
    </w:p>
    <w:p w:rsidR="00F4359F" w:rsidRPr="00B14B07" w:rsidRDefault="00F4359F" w:rsidP="00F4359F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B14B07">
        <w:rPr>
          <w:rFonts w:ascii="Comic Sans MS" w:hAnsi="Comic Sans MS"/>
          <w:b/>
          <w:sz w:val="72"/>
          <w:szCs w:val="72"/>
          <w:u w:val="single"/>
        </w:rPr>
        <w:t>Α΄ΛΥΚΕΙΟΥ</w:t>
      </w:r>
    </w:p>
    <w:p w:rsidR="00B858F8" w:rsidRPr="00B14B07" w:rsidRDefault="0043784C" w:rsidP="00F4359F">
      <w:pPr>
        <w:jc w:val="center"/>
        <w:rPr>
          <w:rFonts w:ascii="Comic Sans MS" w:hAnsi="Comic Sans MS"/>
          <w:b/>
          <w:sz w:val="72"/>
          <w:szCs w:val="72"/>
          <w:u w:val="single"/>
        </w:rPr>
      </w:pPr>
      <w:r w:rsidRPr="00B14B07">
        <w:rPr>
          <w:rFonts w:ascii="Comic Sans MS" w:hAnsi="Comic Sans MS"/>
          <w:b/>
          <w:sz w:val="72"/>
          <w:szCs w:val="72"/>
          <w:u w:val="single"/>
        </w:rPr>
        <w:t>ΕΞΕΤΑΣΤΕΑ ΥΛΗ 2016-17</w:t>
      </w:r>
    </w:p>
    <w:p w:rsidR="00435DB5" w:rsidRPr="00B14B07" w:rsidRDefault="00435DB5">
      <w:pPr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>ΘΡΗΣΚΕΥΤΙΚΑ Α΄ΛΥΚΕΙΟΥ</w:t>
      </w:r>
    </w:p>
    <w:p w:rsidR="0043784C" w:rsidRPr="00B14B07" w:rsidRDefault="00F4359F" w:rsidP="00F4359F">
      <w:pPr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>ΟΙ ΕΝΟΤΗΤΕΣ:</w:t>
      </w:r>
    </w:p>
    <w:p w:rsidR="00F4359F" w:rsidRPr="00B14B07" w:rsidRDefault="0043784C">
      <w:pPr>
        <w:rPr>
          <w:rFonts w:ascii="Comic Sans MS" w:hAnsi="Comic Sans MS"/>
          <w:b/>
          <w:sz w:val="32"/>
          <w:szCs w:val="32"/>
        </w:rPr>
      </w:pPr>
      <w:r w:rsidRPr="00B14B07">
        <w:rPr>
          <w:rFonts w:ascii="Comic Sans MS" w:hAnsi="Comic Sans MS"/>
          <w:b/>
          <w:sz w:val="32"/>
          <w:szCs w:val="32"/>
        </w:rPr>
        <w:t>6,7,16,18,19,20,21,24,25,27</w:t>
      </w:r>
    </w:p>
    <w:p w:rsidR="00435DB5" w:rsidRPr="00B14B07" w:rsidRDefault="00435DB5" w:rsidP="00435DB5">
      <w:pPr>
        <w:ind w:left="-142"/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 xml:space="preserve"> ΝΕΟΕΛΛΗΝΙΚΗ ΓΛΩΣΣΑ-ΕΚΦΡΑΣΗ  Α’ΛΥΚΕΙΟΥ</w:t>
      </w:r>
    </w:p>
    <w:p w:rsidR="00435DB5" w:rsidRPr="00B14B07" w:rsidRDefault="0043784C" w:rsidP="0043784C">
      <w:pPr>
        <w:spacing w:line="480" w:lineRule="auto"/>
        <w:jc w:val="both"/>
        <w:rPr>
          <w:rFonts w:ascii="Comic Sans MS" w:hAnsi="Comic Sans MS"/>
        </w:rPr>
      </w:pPr>
      <w:r w:rsidRPr="00B14B07">
        <w:rPr>
          <w:rFonts w:ascii="Comic Sans MS" w:eastAsia="Calibri" w:hAnsi="Comic Sans MS" w:cs="Times New Roman"/>
        </w:rPr>
        <w:t xml:space="preserve">Για την Α΄ Λυκείου ως εξεταστέα ύλη </w:t>
      </w:r>
      <w:r w:rsidRPr="00B14B07">
        <w:rPr>
          <w:rFonts w:ascii="Comic Sans MS" w:eastAsia="Calibri" w:hAnsi="Comic Sans MS" w:cs="Times New Roman"/>
          <w:b/>
        </w:rPr>
        <w:t>ορίζονται οι σελίδες από 14 έως 269 του βιβλίου Έκφραση Έκθεση, Τεύχος Α΄, για το Γενικό Λύκειο,</w:t>
      </w:r>
      <w:r w:rsidRPr="00B14B07">
        <w:rPr>
          <w:rFonts w:ascii="Comic Sans MS" w:eastAsia="Calibri" w:hAnsi="Comic Sans MS" w:cs="Times New Roman"/>
        </w:rPr>
        <w:t xml:space="preserve"> όπως ορίζεται σύμφωνα με την </w:t>
      </w:r>
      <w:proofErr w:type="spellStart"/>
      <w:r w:rsidRPr="00B14B07">
        <w:rPr>
          <w:rFonts w:ascii="Comic Sans MS" w:eastAsia="Calibri" w:hAnsi="Comic Sans MS" w:cs="Times New Roman"/>
        </w:rPr>
        <w:t>υπ΄</w:t>
      </w:r>
      <w:proofErr w:type="spellEnd"/>
      <w:r w:rsidRPr="00B14B07">
        <w:rPr>
          <w:rFonts w:ascii="Comic Sans MS" w:eastAsia="Calibri" w:hAnsi="Comic Sans MS" w:cs="Times New Roman"/>
        </w:rPr>
        <w:t xml:space="preserve"> </w:t>
      </w:r>
      <w:proofErr w:type="spellStart"/>
      <w:r w:rsidRPr="00B14B07">
        <w:rPr>
          <w:rFonts w:ascii="Comic Sans MS" w:eastAsia="Calibri" w:hAnsi="Comic Sans MS" w:cs="Times New Roman"/>
        </w:rPr>
        <w:t>αριθμ</w:t>
      </w:r>
      <w:proofErr w:type="spellEnd"/>
      <w:r w:rsidRPr="00B14B07">
        <w:rPr>
          <w:rFonts w:ascii="Comic Sans MS" w:eastAsia="Calibri" w:hAnsi="Comic Sans MS" w:cs="Times New Roman"/>
        </w:rPr>
        <w:t>. 148091/Δ2/13-09-2016.( εκτός οι σελίδες 6-18, 52-57, 100-102, 106-107, 173-177).</w:t>
      </w:r>
    </w:p>
    <w:p w:rsidR="0004611A" w:rsidRPr="00B14B07" w:rsidRDefault="00435DB5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>ΛΟΓΟΤΕΧΝΙΑ</w:t>
      </w:r>
      <w:r w:rsidR="0004611A" w:rsidRPr="00B14B07">
        <w:rPr>
          <w:rFonts w:ascii="Comic Sans MS" w:hAnsi="Comic Sans MS"/>
          <w:b/>
          <w:sz w:val="40"/>
          <w:szCs w:val="40"/>
          <w:u w:val="single"/>
        </w:rPr>
        <w:t xml:space="preserve"> Α’ ΛΥΚΕΙΟΥ</w:t>
      </w:r>
    </w:p>
    <w:p w:rsidR="0043784C" w:rsidRPr="00B14B07" w:rsidRDefault="0043784C" w:rsidP="0043784C">
      <w:pPr>
        <w:jc w:val="both"/>
        <w:rPr>
          <w:rFonts w:ascii="Comic Sans MS" w:eastAsia="Calibri" w:hAnsi="Comic Sans MS" w:cs="Times New Roman"/>
        </w:rPr>
      </w:pPr>
      <w:r w:rsidRPr="00B14B07">
        <w:rPr>
          <w:rFonts w:ascii="Comic Sans MS" w:eastAsia="Calibri" w:hAnsi="Comic Sans MS" w:cs="Times New Roman"/>
        </w:rPr>
        <w:t xml:space="preserve">Στη διδακτέα ύλη της Α΄ Λυκείου περιλαμβάνονται οι διδακτικές ενότητες: 1) Τα φύλα στη Λογοτεχνία, 2) Παράδοση και Μοντερνισμός στη νεοελληνική ποίηση. Ως διδακτικό </w:t>
      </w:r>
      <w:proofErr w:type="spellStart"/>
      <w:r w:rsidRPr="00B14B07">
        <w:rPr>
          <w:rFonts w:ascii="Comic Sans MS" w:eastAsia="Calibri" w:hAnsi="Comic Sans MS" w:cs="Times New Roman"/>
        </w:rPr>
        <w:t>εργαλέιο</w:t>
      </w:r>
      <w:proofErr w:type="spellEnd"/>
      <w:r w:rsidRPr="00B14B07">
        <w:rPr>
          <w:rFonts w:ascii="Comic Sans MS" w:eastAsia="Calibri" w:hAnsi="Comic Sans MS" w:cs="Times New Roman"/>
        </w:rPr>
        <w:t xml:space="preserve"> θα χρησιμοποιηθεί το Ανθολόγιο Κειμένων της Νεοελληνικής Λογοτεχνίας της Α΄ Λυκείου με </w:t>
      </w:r>
      <w:proofErr w:type="spellStart"/>
      <w:r w:rsidRPr="00B14B07">
        <w:rPr>
          <w:rFonts w:ascii="Comic Sans MS" w:eastAsia="Calibri" w:hAnsi="Comic Sans MS" w:cs="Times New Roman"/>
        </w:rPr>
        <w:t>συνανάγνωση</w:t>
      </w:r>
      <w:proofErr w:type="spellEnd"/>
      <w:r w:rsidRPr="00B14B07">
        <w:rPr>
          <w:rFonts w:ascii="Comic Sans MS" w:eastAsia="Calibri" w:hAnsi="Comic Sans MS" w:cs="Times New Roman"/>
        </w:rPr>
        <w:t xml:space="preserve"> κειμένων που ανθολογούνται στα άλλα δύο ανθολόγια της Β΄ και </w:t>
      </w:r>
      <w:proofErr w:type="spellStart"/>
      <w:r w:rsidRPr="00B14B07">
        <w:rPr>
          <w:rFonts w:ascii="Comic Sans MS" w:eastAsia="Calibri" w:hAnsi="Comic Sans MS" w:cs="Times New Roman"/>
        </w:rPr>
        <w:t>Γ΄τάξης</w:t>
      </w:r>
      <w:proofErr w:type="spellEnd"/>
      <w:r w:rsidRPr="00B14B07">
        <w:rPr>
          <w:rFonts w:ascii="Comic Sans MS" w:eastAsia="Calibri" w:hAnsi="Comic Sans MS" w:cs="Times New Roman"/>
        </w:rPr>
        <w:t xml:space="preserve"> του Λυκείου.</w:t>
      </w:r>
    </w:p>
    <w:p w:rsidR="00435DB5" w:rsidRPr="00B14B07" w:rsidRDefault="00435DB5" w:rsidP="00435DB5">
      <w:pPr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>ΑΡΧΑΙΑ ΕΛΛΗΝΙΚΗ ΓΛΩΣΣΑ Α΄ΛΥΚΕΙΟΥ</w:t>
      </w:r>
    </w:p>
    <w:p w:rsidR="0043784C" w:rsidRPr="00B14B07" w:rsidRDefault="0043784C" w:rsidP="0043784C">
      <w:pPr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>Από το σχολικό εγχειρίδιο «Αρχαίοι Έλληνες Ιστοριογράφοι»</w:t>
      </w:r>
    </w:p>
    <w:p w:rsidR="0043784C" w:rsidRPr="00B14B07" w:rsidRDefault="0043784C" w:rsidP="0043784C">
      <w:pPr>
        <w:ind w:firstLine="360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Κείμενο: Ξενοφώντος Ελληνικά: </w:t>
      </w:r>
      <w:r w:rsidRPr="00B14B07">
        <w:rPr>
          <w:rFonts w:ascii="Comic Sans MS" w:hAnsi="Comic Sans MS"/>
          <w:sz w:val="28"/>
          <w:szCs w:val="28"/>
        </w:rPr>
        <w:t>Βιβλίο 2, Κεφάλαιο 2, § 3–4 (σελ. 63).</w:t>
      </w:r>
    </w:p>
    <w:p w:rsidR="0043784C" w:rsidRPr="00B14B07" w:rsidRDefault="0043784C" w:rsidP="0043784C">
      <w:pPr>
        <w:ind w:firstLine="360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Βιβλίο 2, Κεφάλαιο 2, § 16-23 (σελ. 70-71).</w:t>
      </w:r>
    </w:p>
    <w:p w:rsidR="0043784C" w:rsidRPr="00B14B07" w:rsidRDefault="0043784C" w:rsidP="0043784C">
      <w:pPr>
        <w:ind w:firstLine="360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Βιβλίο 2, Κεφάλαιο 3, § 50-53  (σελ. 85-86).</w:t>
      </w:r>
    </w:p>
    <w:p w:rsidR="0043784C" w:rsidRPr="00B14B07" w:rsidRDefault="0043784C" w:rsidP="0043784C">
      <w:pPr>
        <w:ind w:firstLine="360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Βιβλίο 2, Κεφάλαιο 4, § 20 – 22 (σελ. 106-107).</w:t>
      </w:r>
    </w:p>
    <w:p w:rsidR="0043784C" w:rsidRPr="00B14B07" w:rsidRDefault="0043784C" w:rsidP="0043784C">
      <w:pPr>
        <w:ind w:firstLine="360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Από μετάφραση: </w:t>
      </w:r>
      <w:r w:rsidRPr="00B14B07">
        <w:rPr>
          <w:rFonts w:ascii="Comic Sans MS" w:hAnsi="Comic Sans MS"/>
          <w:sz w:val="28"/>
          <w:szCs w:val="28"/>
        </w:rPr>
        <w:t>Βιβλίο 2, Κεφάλαιο 3, § 11-16  (σελ. 80-81).</w:t>
      </w:r>
    </w:p>
    <w:p w:rsidR="0043784C" w:rsidRPr="00B14B07" w:rsidRDefault="00B14B07" w:rsidP="00B14B07">
      <w:pPr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lastRenderedPageBreak/>
        <w:t xml:space="preserve">    </w:t>
      </w:r>
      <w:r w:rsidR="0043784C" w:rsidRPr="00B14B07">
        <w:rPr>
          <w:rFonts w:ascii="Comic Sans MS" w:hAnsi="Comic Sans MS"/>
          <w:sz w:val="28"/>
          <w:szCs w:val="28"/>
        </w:rPr>
        <w:t>Βιβλίο 2, Κεφάλαιο 4, §   1-17 (σελ. 95-99).</w:t>
      </w:r>
    </w:p>
    <w:p w:rsidR="00B14B07" w:rsidRPr="00B14B07" w:rsidRDefault="0043784C" w:rsidP="00B14B07">
      <w:pPr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 Κείμενο:   </w:t>
      </w:r>
      <w:proofErr w:type="spellStart"/>
      <w:r w:rsidRPr="00B14B07">
        <w:rPr>
          <w:rFonts w:ascii="Comic Sans MS" w:hAnsi="Comic Sans MS"/>
          <w:b/>
          <w:sz w:val="28"/>
          <w:szCs w:val="28"/>
        </w:rPr>
        <w:t>Θουκυδίδου</w:t>
      </w:r>
      <w:proofErr w:type="spellEnd"/>
      <w:r w:rsidRPr="00B14B07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B14B07">
        <w:rPr>
          <w:rFonts w:ascii="Comic Sans MS" w:hAnsi="Comic Sans MS"/>
          <w:b/>
          <w:sz w:val="28"/>
          <w:szCs w:val="28"/>
        </w:rPr>
        <w:t>Ιστορίαι</w:t>
      </w:r>
      <w:proofErr w:type="spellEnd"/>
      <w:r w:rsidRPr="00B14B07">
        <w:rPr>
          <w:rFonts w:ascii="Comic Sans MS" w:hAnsi="Comic Sans MS"/>
          <w:b/>
          <w:sz w:val="28"/>
          <w:szCs w:val="28"/>
        </w:rPr>
        <w:t xml:space="preserve">: </w:t>
      </w:r>
      <w:r w:rsidRPr="00B14B07">
        <w:rPr>
          <w:rFonts w:ascii="Comic Sans MS" w:hAnsi="Comic Sans MS"/>
          <w:sz w:val="28"/>
          <w:szCs w:val="28"/>
        </w:rPr>
        <w:t>Βιβλίο 3, Κεφάλαια 72-73. (σελ. 308).</w:t>
      </w:r>
    </w:p>
    <w:p w:rsidR="00B14B07" w:rsidRPr="00B14B07" w:rsidRDefault="0043784C" w:rsidP="00B14B07">
      <w:pPr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Βιβλίο 3, Κεφάλαιο 74 (σελ.315).</w:t>
      </w:r>
    </w:p>
    <w:p w:rsidR="0043784C" w:rsidRPr="00B14B07" w:rsidRDefault="0043784C" w:rsidP="00B14B07">
      <w:pPr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Βιβλίο 3, Κεφάλαιο 78 (σελ.331).</w:t>
      </w:r>
    </w:p>
    <w:p w:rsidR="0043784C" w:rsidRPr="00B14B07" w:rsidRDefault="0043784C" w:rsidP="00B14B07">
      <w:pPr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Βιβλίο 3, Κεφάλαιο 81(σελ. 344).</w:t>
      </w:r>
    </w:p>
    <w:p w:rsidR="0043784C" w:rsidRPr="00B14B07" w:rsidRDefault="0043784C" w:rsidP="00B14B07">
      <w:pPr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>Από μετάφραση:</w:t>
      </w:r>
      <w:r w:rsidR="00B14B07">
        <w:rPr>
          <w:rFonts w:ascii="Comic Sans MS" w:hAnsi="Comic Sans MS"/>
          <w:sz w:val="28"/>
          <w:szCs w:val="28"/>
        </w:rPr>
        <w:t xml:space="preserve">  </w:t>
      </w:r>
      <w:r w:rsidRPr="00B14B07">
        <w:rPr>
          <w:rFonts w:ascii="Comic Sans MS" w:hAnsi="Comic Sans MS"/>
          <w:sz w:val="28"/>
          <w:szCs w:val="28"/>
        </w:rPr>
        <w:t>Βιβλίο 3, Κεφάλαιο 82. (σελ. 353-355).</w:t>
      </w:r>
    </w:p>
    <w:p w:rsidR="0043784C" w:rsidRPr="00B14B07" w:rsidRDefault="00B14B07" w:rsidP="0043784C">
      <w:pPr>
        <w:ind w:firstLine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</w:t>
      </w:r>
      <w:r w:rsidR="0043784C" w:rsidRPr="00B14B07">
        <w:rPr>
          <w:rFonts w:ascii="Comic Sans MS" w:hAnsi="Comic Sans MS"/>
          <w:sz w:val="28"/>
          <w:szCs w:val="28"/>
        </w:rPr>
        <w:t>Βιβλίο 3, Κεφάλαιο 83.</w:t>
      </w:r>
      <w:r w:rsidR="0043784C" w:rsidRPr="00B14B07">
        <w:rPr>
          <w:rFonts w:ascii="Comic Sans MS" w:hAnsi="Comic Sans MS"/>
          <w:sz w:val="28"/>
          <w:szCs w:val="28"/>
        </w:rPr>
        <w:tab/>
        <w:t>(σελ. 356).</w:t>
      </w:r>
    </w:p>
    <w:p w:rsidR="0043784C" w:rsidRPr="00B14B07" w:rsidRDefault="0043784C" w:rsidP="0043784C">
      <w:pPr>
        <w:ind w:right="360"/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  Εισαγωγή:</w:t>
      </w:r>
    </w:p>
    <w:p w:rsidR="0043784C" w:rsidRPr="00B14B07" w:rsidRDefault="0043784C" w:rsidP="0043784C">
      <w:pPr>
        <w:ind w:right="360"/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  <w:u w:val="single"/>
        </w:rPr>
        <w:t>Β. Θουκυδίδης</w:t>
      </w:r>
      <w:r w:rsidRPr="00B14B07">
        <w:rPr>
          <w:rFonts w:ascii="Comic Sans MS" w:hAnsi="Comic Sans MS"/>
          <w:b/>
          <w:sz w:val="28"/>
          <w:szCs w:val="28"/>
        </w:rPr>
        <w:t xml:space="preserve"> Ολόρου </w:t>
      </w:r>
      <w:proofErr w:type="spellStart"/>
      <w:r w:rsidRPr="00B14B07">
        <w:rPr>
          <w:rFonts w:ascii="Comic Sans MS" w:hAnsi="Comic Sans MS"/>
          <w:b/>
          <w:sz w:val="28"/>
          <w:szCs w:val="28"/>
        </w:rPr>
        <w:t>Αλιμούσιος</w:t>
      </w:r>
      <w:proofErr w:type="spellEnd"/>
    </w:p>
    <w:p w:rsidR="0043784C" w:rsidRPr="00B14B07" w:rsidRDefault="0043784C" w:rsidP="0043784C">
      <w:pPr>
        <w:ind w:right="360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1. Η σημασία του πολέμου          (σελ. 19).</w:t>
      </w:r>
    </w:p>
    <w:p w:rsidR="0043784C" w:rsidRPr="00B14B07" w:rsidRDefault="0043784C" w:rsidP="0043784C">
      <w:pPr>
        <w:ind w:right="360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2. Η έρευνα του παρελθόντος     (σελ. 19-20).</w:t>
      </w:r>
    </w:p>
    <w:p w:rsidR="0043784C" w:rsidRPr="00B14B07" w:rsidRDefault="0043784C" w:rsidP="0043784C">
      <w:pPr>
        <w:ind w:right="360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3. Τα βαθύτερα αίτια του πολέμου  (σελ. 20).</w:t>
      </w:r>
    </w:p>
    <w:p w:rsidR="0043784C" w:rsidRPr="00B14B07" w:rsidRDefault="0043784C" w:rsidP="0043784C">
      <w:pPr>
        <w:ind w:right="360"/>
        <w:rPr>
          <w:rFonts w:ascii="Comic Sans MS" w:hAnsi="Comic Sans MS"/>
        </w:rPr>
      </w:pPr>
      <w:r w:rsidRPr="00B14B07">
        <w:rPr>
          <w:rFonts w:ascii="Comic Sans MS" w:hAnsi="Comic Sans MS"/>
          <w:sz w:val="28"/>
          <w:szCs w:val="28"/>
        </w:rPr>
        <w:t>4. Δημηγορίες                                   (σελ. 24).</w:t>
      </w:r>
    </w:p>
    <w:p w:rsidR="0043784C" w:rsidRPr="00B14B07" w:rsidRDefault="0043784C" w:rsidP="0043784C">
      <w:pPr>
        <w:ind w:right="360"/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 </w:t>
      </w:r>
      <w:r w:rsidRPr="00B14B07">
        <w:rPr>
          <w:rFonts w:ascii="Comic Sans MS" w:hAnsi="Comic Sans MS"/>
          <w:b/>
          <w:sz w:val="28"/>
          <w:szCs w:val="28"/>
          <w:u w:val="single"/>
        </w:rPr>
        <w:t>Γ. Ξενοφών</w:t>
      </w:r>
      <w:r w:rsidRPr="00B14B07">
        <w:rPr>
          <w:rFonts w:ascii="Comic Sans MS" w:hAnsi="Comic Sans MS"/>
          <w:b/>
          <w:sz w:val="28"/>
          <w:szCs w:val="28"/>
        </w:rPr>
        <w:t xml:space="preserve"> Γρύλλου </w:t>
      </w:r>
      <w:proofErr w:type="spellStart"/>
      <w:r w:rsidRPr="00B14B07">
        <w:rPr>
          <w:rFonts w:ascii="Comic Sans MS" w:hAnsi="Comic Sans MS"/>
          <w:b/>
          <w:sz w:val="28"/>
          <w:szCs w:val="28"/>
        </w:rPr>
        <w:t>Ερχιεύς</w:t>
      </w:r>
      <w:proofErr w:type="spellEnd"/>
      <w:r w:rsidRPr="00B14B07">
        <w:rPr>
          <w:rFonts w:ascii="Comic Sans MS" w:hAnsi="Comic Sans MS"/>
          <w:b/>
          <w:sz w:val="28"/>
          <w:szCs w:val="28"/>
        </w:rPr>
        <w:t xml:space="preserve"> : </w:t>
      </w:r>
    </w:p>
    <w:p w:rsidR="0043784C" w:rsidRPr="00B14B07" w:rsidRDefault="0043784C" w:rsidP="0043784C">
      <w:pPr>
        <w:ind w:right="360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 xml:space="preserve">1. Η ζωή του (σελ. 29-30). </w:t>
      </w:r>
    </w:p>
    <w:p w:rsidR="0043784C" w:rsidRPr="00B14B07" w:rsidRDefault="0043784C" w:rsidP="0043784C">
      <w:pPr>
        <w:ind w:right="360"/>
        <w:rPr>
          <w:rFonts w:ascii="Comic Sans MS" w:hAnsi="Comic Sans MS"/>
        </w:rPr>
      </w:pPr>
      <w:r w:rsidRPr="00B14B07">
        <w:rPr>
          <w:rFonts w:ascii="Comic Sans MS" w:hAnsi="Comic Sans MS"/>
          <w:sz w:val="28"/>
          <w:szCs w:val="28"/>
        </w:rPr>
        <w:t>2. Από: Το Έργο του, Ενδιαφέροντα και Ιδέες</w:t>
      </w:r>
      <w:r w:rsidRPr="00B14B07">
        <w:rPr>
          <w:rFonts w:ascii="Comic Sans MS" w:hAnsi="Comic Sans MS"/>
          <w:b/>
          <w:sz w:val="28"/>
          <w:szCs w:val="28"/>
        </w:rPr>
        <w:t xml:space="preserve"> </w:t>
      </w:r>
      <w:r w:rsidRPr="00B14B07">
        <w:rPr>
          <w:rFonts w:ascii="Comic Sans MS" w:hAnsi="Comic Sans MS"/>
          <w:b/>
          <w:sz w:val="28"/>
          <w:szCs w:val="28"/>
          <w:u w:val="single"/>
        </w:rPr>
        <w:t>μόνο Τα πρότυπά του και      Συγγραφική Παραγωγή (σελ.30)</w:t>
      </w:r>
    </w:p>
    <w:p w:rsidR="0043784C" w:rsidRPr="00B14B07" w:rsidRDefault="0043784C" w:rsidP="0004611A">
      <w:pPr>
        <w:shd w:val="clear" w:color="auto" w:fill="FFFFFF" w:themeFill="background1"/>
        <w:spacing w:after="0" w:line="240" w:lineRule="auto"/>
        <w:jc w:val="both"/>
        <w:rPr>
          <w:rFonts w:ascii="Comic Sans MS" w:eastAsia="Calibri" w:hAnsi="Comic Sans MS" w:cs="Times New Roman"/>
          <w:b/>
          <w:sz w:val="28"/>
          <w:szCs w:val="28"/>
        </w:rPr>
      </w:pPr>
    </w:p>
    <w:p w:rsidR="0004611A" w:rsidRPr="00B14B07" w:rsidRDefault="00435DB5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eastAsia="Calibri" w:hAnsi="Comic Sans MS" w:cs="Times New Roman"/>
          <w:b/>
          <w:sz w:val="40"/>
          <w:szCs w:val="40"/>
          <w:u w:val="single"/>
        </w:rPr>
        <w:t>ΑΛΓΕΒΡΑ</w:t>
      </w:r>
      <w:r w:rsidR="0004611A" w:rsidRPr="00B14B07">
        <w:rPr>
          <w:rFonts w:ascii="Comic Sans MS" w:hAnsi="Comic Sans MS"/>
          <w:b/>
          <w:sz w:val="40"/>
          <w:szCs w:val="40"/>
          <w:u w:val="single"/>
        </w:rPr>
        <w:t xml:space="preserve"> Α’ ΛΥΚΕΙΟΥ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>ΚΕΦΑΛΑΙΟ 2</w:t>
      </w:r>
      <w:r w:rsidRPr="00B14B07">
        <w:rPr>
          <w:rFonts w:ascii="Comic Sans MS" w:hAnsi="Comic Sans MS" w:cs="Comic Sans MS"/>
          <w:sz w:val="24"/>
          <w:szCs w:val="24"/>
          <w:vertAlign w:val="superscript"/>
        </w:rPr>
        <w:t>ο</w:t>
      </w:r>
      <w:r w:rsidRPr="00B14B07">
        <w:rPr>
          <w:rFonts w:ascii="Comic Sans MS" w:hAnsi="Comic Sans MS" w:cs="Comic Sans MS"/>
          <w:sz w:val="24"/>
          <w:szCs w:val="24"/>
        </w:rPr>
        <w:t xml:space="preserve">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§2.1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§2.2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§2.3   Όχι την απόσταση δύο αριθμών (σελ. 63, 64) .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Από την σελ. 65  μόνο τη σχέση </w:t>
      </w:r>
      <w:r w:rsidRPr="00B14B07">
        <w:rPr>
          <w:rFonts w:ascii="Comic Sans MS" w:hAnsi="Comic Sans MS" w:cs="Comic Sans MS"/>
          <w:sz w:val="24"/>
          <w:szCs w:val="24"/>
        </w:rPr>
        <w:object w:dxaOrig="21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18.75pt" o:ole="">
            <v:imagedata r:id="rId5" o:title=""/>
          </v:shape>
          <o:OLEObject Type="Embed" ProgID="Equation.DSMT4" ShapeID="_x0000_i1025" DrawAspect="Content" ObjectID="_1555496529" r:id="rId6"/>
        </w:object>
      </w:r>
      <w:r w:rsidRPr="00B14B07">
        <w:rPr>
          <w:rFonts w:ascii="Comic Sans MS" w:hAnsi="Comic Sans MS" w:cs="Comic Sans MS"/>
          <w:sz w:val="24"/>
          <w:szCs w:val="24"/>
        </w:rPr>
        <w:t xml:space="preserve"> και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από τη σελ  66 μόνο τη σχέση </w:t>
      </w:r>
      <w:r w:rsidRPr="00B14B07">
        <w:rPr>
          <w:rFonts w:ascii="Comic Sans MS" w:hAnsi="Comic Sans MS" w:cs="Comic Sans MS"/>
          <w:sz w:val="24"/>
          <w:szCs w:val="24"/>
        </w:rPr>
        <w:object w:dxaOrig="2880" w:dyaOrig="380">
          <v:shape id="_x0000_i1026" type="#_x0000_t75" style="width:2in;height:18.75pt" o:ole="">
            <v:imagedata r:id="rId7" o:title=""/>
          </v:shape>
          <o:OLEObject Type="Embed" ProgID="Equation.DSMT4" ShapeID="_x0000_i1026" DrawAspect="Content" ObjectID="_1555496530" r:id="rId8"/>
        </w:objec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  <w:lang w:val="en-US"/>
        </w:rPr>
      </w:pPr>
      <w:r w:rsidRPr="00B14B07">
        <w:rPr>
          <w:rFonts w:ascii="Comic Sans MS" w:hAnsi="Comic Sans MS" w:cs="Comic Sans MS"/>
          <w:sz w:val="24"/>
          <w:szCs w:val="24"/>
        </w:rPr>
        <w:lastRenderedPageBreak/>
        <w:t xml:space="preserve">§2.4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>ΚΕΦΑΛΑΙΟ 3</w:t>
      </w:r>
      <w:r w:rsidRPr="00B14B07">
        <w:rPr>
          <w:rFonts w:ascii="Comic Sans MS" w:hAnsi="Comic Sans MS" w:cs="Comic Sans MS"/>
          <w:sz w:val="24"/>
          <w:szCs w:val="24"/>
          <w:vertAlign w:val="superscript"/>
        </w:rPr>
        <w:t>ο</w:t>
      </w:r>
      <w:r w:rsidRPr="00B14B07">
        <w:rPr>
          <w:rFonts w:ascii="Comic Sans MS" w:hAnsi="Comic Sans MS" w:cs="Comic Sans MS"/>
          <w:sz w:val="24"/>
          <w:szCs w:val="24"/>
        </w:rPr>
        <w:t xml:space="preserve">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>§3.3 Χωρίς τις αποδείξεις σελ. 88, 89.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>ΚΕΦΑΛΑΙΟ 4</w:t>
      </w:r>
      <w:r w:rsidRPr="00B14B07">
        <w:rPr>
          <w:rFonts w:ascii="Comic Sans MS" w:hAnsi="Comic Sans MS" w:cs="Comic Sans MS"/>
          <w:sz w:val="24"/>
          <w:szCs w:val="24"/>
          <w:vertAlign w:val="superscript"/>
        </w:rPr>
        <w:t>ο</w:t>
      </w:r>
      <w:r w:rsidRPr="00B14B07">
        <w:rPr>
          <w:rFonts w:ascii="Comic Sans MS" w:hAnsi="Comic Sans MS" w:cs="Comic Sans MS"/>
          <w:sz w:val="24"/>
          <w:szCs w:val="24"/>
        </w:rPr>
        <w:t xml:space="preserve">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>§4.1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§4.2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>ΚΕΦΑΛΑΙΟ  5</w:t>
      </w:r>
      <w:r w:rsidRPr="00B14B07">
        <w:rPr>
          <w:rFonts w:ascii="Comic Sans MS" w:hAnsi="Comic Sans MS" w:cs="Comic Sans MS"/>
          <w:sz w:val="24"/>
          <w:szCs w:val="24"/>
          <w:vertAlign w:val="superscript"/>
        </w:rPr>
        <w:t>ο</w:t>
      </w:r>
      <w:r w:rsidRPr="00B14B07">
        <w:rPr>
          <w:rFonts w:ascii="Comic Sans MS" w:hAnsi="Comic Sans MS" w:cs="Comic Sans MS"/>
          <w:sz w:val="24"/>
          <w:szCs w:val="24"/>
        </w:rPr>
        <w:t xml:space="preserve">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>§5.2 Όλα χωρίς αποδείξεις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>ΚΕΦΑΛΑΙΟ  6</w:t>
      </w:r>
      <w:r w:rsidRPr="00B14B07">
        <w:rPr>
          <w:rFonts w:ascii="Comic Sans MS" w:hAnsi="Comic Sans MS" w:cs="Comic Sans MS"/>
          <w:sz w:val="24"/>
          <w:szCs w:val="24"/>
          <w:vertAlign w:val="superscript"/>
        </w:rPr>
        <w:t>ο</w:t>
      </w:r>
      <w:r w:rsidRPr="00B14B07">
        <w:rPr>
          <w:rFonts w:ascii="Comic Sans MS" w:hAnsi="Comic Sans MS" w:cs="Comic Sans MS"/>
          <w:sz w:val="24"/>
          <w:szCs w:val="24"/>
        </w:rPr>
        <w:t xml:space="preserve">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  6.1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>§  6.2  χωρίς την απόσταση σημείων</w:t>
      </w:r>
    </w:p>
    <w:p w:rsidR="0043784C" w:rsidRPr="00B14B07" w:rsidRDefault="0043784C" w:rsidP="0043784C">
      <w:pPr>
        <w:shd w:val="clear" w:color="auto" w:fill="F6F8EC"/>
        <w:spacing w:after="0" w:line="240" w:lineRule="auto"/>
        <w:ind w:left="84" w:right="84"/>
        <w:outlineLvl w:val="2"/>
        <w:rPr>
          <w:rFonts w:ascii="Comic Sans MS" w:hAnsi="Comic Sans MS" w:cs="Comic Sans MS"/>
          <w:b/>
          <w:bCs/>
          <w:color w:val="0C231A"/>
          <w:sz w:val="40"/>
          <w:szCs w:val="40"/>
          <w:lang w:eastAsia="el-GR"/>
        </w:rPr>
      </w:pPr>
      <w:r w:rsidRPr="00B14B07">
        <w:rPr>
          <w:rFonts w:ascii="Comic Sans MS" w:hAnsi="Comic Sans MS" w:cs="Comic Sans MS"/>
          <w:sz w:val="24"/>
          <w:szCs w:val="24"/>
        </w:rPr>
        <w:t>§  6.3  χωρίς το τύπο του συντελεστή διεύθυνσης.</w:t>
      </w:r>
    </w:p>
    <w:p w:rsidR="00F4359F" w:rsidRPr="00B14B07" w:rsidRDefault="00F4359F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  <w:lang w:val="en-US"/>
        </w:rPr>
      </w:pPr>
    </w:p>
    <w:p w:rsidR="0004611A" w:rsidRPr="00B14B07" w:rsidRDefault="00435DB5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eastAsia="Calibri" w:hAnsi="Comic Sans MS" w:cs="Times New Roman"/>
          <w:b/>
          <w:sz w:val="40"/>
          <w:szCs w:val="40"/>
          <w:u w:val="single"/>
        </w:rPr>
        <w:t>ΓΕΩΜΕΤΡΙΑ</w:t>
      </w:r>
      <w:r w:rsidR="0004611A" w:rsidRPr="00B14B07">
        <w:rPr>
          <w:rFonts w:ascii="Comic Sans MS" w:hAnsi="Comic Sans MS"/>
          <w:b/>
          <w:sz w:val="40"/>
          <w:szCs w:val="40"/>
          <w:u w:val="single"/>
        </w:rPr>
        <w:t xml:space="preserve"> Α’ ΛΥΚΕΙΟΥ</w:t>
      </w:r>
    </w:p>
    <w:p w:rsidR="0043784C" w:rsidRPr="00B14B07" w:rsidRDefault="0043784C" w:rsidP="0043784C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Από το βιβλίο «Ευκλείδεια Γεωμετρία Α΄ και Β΄ Ενιαίου Λυκείου» των Αργυρόπουλου Η., </w:t>
      </w:r>
      <w:proofErr w:type="spellStart"/>
      <w:r w:rsidRPr="00B14B07">
        <w:rPr>
          <w:rFonts w:ascii="Comic Sans MS" w:hAnsi="Comic Sans MS" w:cs="Comic Sans MS"/>
          <w:sz w:val="24"/>
          <w:szCs w:val="24"/>
        </w:rPr>
        <w:t>Βλάμου</w:t>
      </w:r>
      <w:proofErr w:type="spellEnd"/>
      <w:r w:rsidRPr="00B14B07">
        <w:rPr>
          <w:rFonts w:ascii="Comic Sans MS" w:hAnsi="Comic Sans MS" w:cs="Comic Sans MS"/>
          <w:sz w:val="24"/>
          <w:szCs w:val="24"/>
        </w:rPr>
        <w:t xml:space="preserve"> Π., </w:t>
      </w:r>
      <w:proofErr w:type="spellStart"/>
      <w:r w:rsidRPr="00B14B07">
        <w:rPr>
          <w:rFonts w:ascii="Comic Sans MS" w:hAnsi="Comic Sans MS" w:cs="Comic Sans MS"/>
          <w:sz w:val="24"/>
          <w:szCs w:val="24"/>
        </w:rPr>
        <w:t>Κατσούλη</w:t>
      </w:r>
      <w:proofErr w:type="spellEnd"/>
      <w:r w:rsidRPr="00B14B07">
        <w:rPr>
          <w:rFonts w:ascii="Comic Sans MS" w:hAnsi="Comic Sans MS" w:cs="Comic Sans MS"/>
          <w:sz w:val="24"/>
          <w:szCs w:val="24"/>
        </w:rPr>
        <w:t xml:space="preserve"> Γ., </w:t>
      </w:r>
      <w:proofErr w:type="spellStart"/>
      <w:r w:rsidRPr="00B14B07">
        <w:rPr>
          <w:rFonts w:ascii="Comic Sans MS" w:hAnsi="Comic Sans MS" w:cs="Comic Sans MS"/>
          <w:sz w:val="24"/>
          <w:szCs w:val="24"/>
        </w:rPr>
        <w:t>Μαρκάτη</w:t>
      </w:r>
      <w:proofErr w:type="spellEnd"/>
      <w:r w:rsidRPr="00B14B07">
        <w:rPr>
          <w:rFonts w:ascii="Comic Sans MS" w:hAnsi="Comic Sans MS" w:cs="Comic Sans MS"/>
          <w:sz w:val="24"/>
          <w:szCs w:val="24"/>
        </w:rPr>
        <w:t xml:space="preserve"> Σ., </w:t>
      </w:r>
      <w:proofErr w:type="spellStart"/>
      <w:r w:rsidRPr="00B14B07">
        <w:rPr>
          <w:rFonts w:ascii="Comic Sans MS" w:hAnsi="Comic Sans MS" w:cs="Comic Sans MS"/>
          <w:sz w:val="24"/>
          <w:szCs w:val="24"/>
        </w:rPr>
        <w:t>Σίδερη</w:t>
      </w:r>
      <w:proofErr w:type="spellEnd"/>
      <w:r w:rsidRPr="00B14B07">
        <w:rPr>
          <w:rFonts w:ascii="Comic Sans MS" w:hAnsi="Comic Sans MS" w:cs="Comic Sans MS"/>
          <w:sz w:val="24"/>
          <w:szCs w:val="24"/>
        </w:rPr>
        <w:t xml:space="preserve"> Π. (έκδοση 2013)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ΚΕΦΑΛΑΙΟ 3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 3.1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(§ 3.2χωρίς την απόδειξη του θεωρήματος I )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(§ 3.3 , § 3.4 και § 3.5 χωρίς την απόδειξη των θεωρημάτων σελ. 44-49)  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(§ 3.6 χωρίς τις αποδείξεις των θεωρημάτων Ι και ΙΙ )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 3.7   § 3.15 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ΚΕΦΑΛΑΙΟ 4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 4.2(όχι την πρόταση IV)    § 4.4     (§ 4.5 χωρίς τις αποδείξεις)  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 4.6  ,   (§ 4.7 και § 4.8 χωρίς τις αποδείξεις)          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>ΚΕΦΑΛΑΙΟ  5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 5.1      § 5.2   § 5.3      § 5.4   § 5.5      § 5.6  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lastRenderedPageBreak/>
        <w:t xml:space="preserve">§ 5.9    (§ 5.10 χωρίς την απόδειξη του πορίσματος σελ. 118)    </w:t>
      </w:r>
    </w:p>
    <w:p w:rsidR="0043784C" w:rsidRPr="00B14B07" w:rsidRDefault="0043784C" w:rsidP="0043784C">
      <w:pPr>
        <w:rPr>
          <w:rFonts w:ascii="Comic Sans MS" w:hAnsi="Comic Sans MS" w:cs="Comic Sans MS"/>
          <w:sz w:val="24"/>
          <w:szCs w:val="24"/>
        </w:rPr>
      </w:pPr>
      <w:r w:rsidRPr="00B14B07">
        <w:rPr>
          <w:rFonts w:ascii="Comic Sans MS" w:hAnsi="Comic Sans MS" w:cs="Comic Sans MS"/>
          <w:sz w:val="24"/>
          <w:szCs w:val="24"/>
        </w:rPr>
        <w:t xml:space="preserve">§ 5.11   § 5.12               </w:t>
      </w:r>
    </w:p>
    <w:p w:rsidR="0043784C" w:rsidRPr="00B14B07" w:rsidRDefault="0043784C" w:rsidP="0043784C">
      <w:pPr>
        <w:rPr>
          <w:rFonts w:ascii="Comic Sans MS" w:hAnsi="Comic Sans MS"/>
        </w:rPr>
      </w:pPr>
      <w:r w:rsidRPr="00B14B07">
        <w:rPr>
          <w:rFonts w:ascii="Comic Sans MS" w:hAnsi="Comic Sans MS"/>
        </w:rPr>
        <w:t xml:space="preserve"> </w:t>
      </w:r>
    </w:p>
    <w:p w:rsidR="0043784C" w:rsidRPr="00B14B07" w:rsidRDefault="0043784C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</w:p>
    <w:p w:rsidR="0004611A" w:rsidRPr="00B14B07" w:rsidRDefault="00435DB5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eastAsia="Calibri" w:hAnsi="Comic Sans MS" w:cs="Times New Roman"/>
          <w:b/>
          <w:sz w:val="40"/>
          <w:szCs w:val="40"/>
          <w:u w:val="single"/>
        </w:rPr>
        <w:t>ΙΣΤΟΡΙΑ</w:t>
      </w:r>
      <w:r w:rsidR="0004611A" w:rsidRPr="00B14B07">
        <w:rPr>
          <w:rFonts w:ascii="Comic Sans MS" w:hAnsi="Comic Sans MS"/>
          <w:b/>
          <w:sz w:val="40"/>
          <w:szCs w:val="40"/>
          <w:u w:val="single"/>
        </w:rPr>
        <w:t xml:space="preserve"> </w:t>
      </w:r>
      <w:r w:rsidR="00F4359F" w:rsidRPr="00B14B07">
        <w:rPr>
          <w:rFonts w:ascii="Comic Sans MS" w:hAnsi="Comic Sans MS"/>
          <w:b/>
          <w:sz w:val="40"/>
          <w:szCs w:val="40"/>
          <w:u w:val="single"/>
        </w:rPr>
        <w:t>Α’ ΛΥΚΕΙΟΥ</w:t>
      </w:r>
    </w:p>
    <w:p w:rsidR="0043784C" w:rsidRPr="00B14B07" w:rsidRDefault="0043784C" w:rsidP="0043784C">
      <w:pPr>
        <w:pStyle w:val="a4"/>
        <w:pBdr>
          <w:bottom w:val="single" w:sz="4" w:space="0" w:color="00000A"/>
        </w:pBdr>
        <w:rPr>
          <w:rFonts w:ascii="Comic Sans MS" w:hAnsi="Comic Sans MS"/>
        </w:rPr>
      </w:pPr>
      <w:r w:rsidRPr="00B14B07">
        <w:rPr>
          <w:rFonts w:ascii="Comic Sans MS" w:hAnsi="Comic Sans MS" w:cs="Times New Roman"/>
          <w:b/>
          <w:i/>
          <w:shadow/>
          <w:sz w:val="24"/>
          <w:szCs w:val="24"/>
        </w:rPr>
        <w:t xml:space="preserve">ΙΙ. 2.1. Ομηρική εποχή (1100-750 </w:t>
      </w:r>
      <w:proofErr w:type="spellStart"/>
      <w:r w:rsidRPr="00B14B07">
        <w:rPr>
          <w:rFonts w:ascii="Comic Sans MS" w:hAnsi="Comic Sans MS" w:cs="Times New Roman"/>
          <w:b/>
          <w:i/>
          <w:shadow/>
          <w:sz w:val="24"/>
          <w:szCs w:val="24"/>
        </w:rPr>
        <w:t>π.Χ</w:t>
      </w:r>
      <w:proofErr w:type="spellEnd"/>
      <w:r w:rsidRPr="00B14B07">
        <w:rPr>
          <w:rFonts w:ascii="Comic Sans MS" w:hAnsi="Comic Sans MS" w:cs="Times New Roman"/>
          <w:b/>
          <w:i/>
          <w:shadow/>
          <w:sz w:val="24"/>
          <w:szCs w:val="24"/>
        </w:rPr>
        <w:t>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  <w:r w:rsidRPr="00B14B07">
        <w:rPr>
          <w:rFonts w:ascii="Comic Sans MS" w:hAnsi="Comic Sans MS" w:cs="Times New Roman"/>
          <w:sz w:val="24"/>
          <w:szCs w:val="24"/>
        </w:rPr>
        <w:t>Ομηρική εποχή (πρώτη παράγραφο της ενότητας)  (σελ.76)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  <w:r w:rsidRPr="00B14B07">
        <w:rPr>
          <w:rFonts w:ascii="Comic Sans MS" w:hAnsi="Comic Sans MS" w:cs="Times New Roman"/>
          <w:sz w:val="24"/>
          <w:szCs w:val="24"/>
        </w:rPr>
        <w:t>Οικονομική, κοινωνική και πολιτική οργάνωση  (σελ. 80-82)</w:t>
      </w: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 w:cs="Times New Roman"/>
          <w:b/>
          <w:i/>
          <w:shadow/>
          <w:sz w:val="24"/>
          <w:szCs w:val="24"/>
        </w:rPr>
      </w:pP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 w:cs="Times New Roman"/>
          <w:b/>
          <w:i/>
          <w:sz w:val="24"/>
          <w:szCs w:val="24"/>
        </w:rPr>
      </w:pPr>
      <w:r w:rsidRPr="00B14B07">
        <w:rPr>
          <w:rFonts w:ascii="Comic Sans MS" w:hAnsi="Comic Sans MS" w:cs="Times New Roman"/>
          <w:b/>
          <w:i/>
          <w:sz w:val="24"/>
          <w:szCs w:val="24"/>
        </w:rPr>
        <w:t xml:space="preserve">2.2. Αρχαϊκή εποχή (750-480 </w:t>
      </w:r>
      <w:proofErr w:type="spellStart"/>
      <w:r w:rsidRPr="00B14B07">
        <w:rPr>
          <w:rFonts w:ascii="Comic Sans MS" w:hAnsi="Comic Sans MS" w:cs="Times New Roman"/>
          <w:b/>
          <w:i/>
          <w:sz w:val="24"/>
          <w:szCs w:val="24"/>
        </w:rPr>
        <w:t>π.Χ</w:t>
      </w:r>
      <w:proofErr w:type="spellEnd"/>
      <w:r w:rsidRPr="00B14B07">
        <w:rPr>
          <w:rFonts w:ascii="Comic Sans MS" w:hAnsi="Comic Sans MS" w:cs="Times New Roman"/>
          <w:b/>
          <w:i/>
          <w:sz w:val="24"/>
          <w:szCs w:val="24"/>
        </w:rPr>
        <w:t xml:space="preserve">) 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 w:cs="Times New Roman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>Αρχαϊκή εποχή (2 εισαγωγικές παράγραφοι) (σελ. 84)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 w:cs="Times New Roman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 xml:space="preserve">Η γένεση της πόλης κράτους  (σελ. 84-85) 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 w:cs="Times New Roman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>Η αντιμετώπιση της κρίσης (σελ. 88)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 w:cs="Times New Roman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>Τα πολιτεύματα (σελ 92-94)</w:t>
      </w: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/>
        </w:rPr>
      </w:pP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 w:cs="Times New Roman"/>
          <w:b/>
          <w:i/>
          <w:sz w:val="24"/>
          <w:szCs w:val="24"/>
        </w:rPr>
      </w:pPr>
      <w:r w:rsidRPr="00B14B07">
        <w:rPr>
          <w:rFonts w:ascii="Comic Sans MS" w:hAnsi="Comic Sans MS" w:cs="Times New Roman"/>
          <w:b/>
          <w:i/>
          <w:sz w:val="24"/>
          <w:szCs w:val="24"/>
        </w:rPr>
        <w:t xml:space="preserve">2.3. Κλασική εποχή (480-323 </w:t>
      </w:r>
      <w:proofErr w:type="spellStart"/>
      <w:r w:rsidRPr="00B14B07">
        <w:rPr>
          <w:rFonts w:ascii="Comic Sans MS" w:hAnsi="Comic Sans MS" w:cs="Times New Roman"/>
          <w:b/>
          <w:i/>
          <w:sz w:val="24"/>
          <w:szCs w:val="24"/>
        </w:rPr>
        <w:t>π.Χ</w:t>
      </w:r>
      <w:proofErr w:type="spellEnd"/>
      <w:r w:rsidRPr="00B14B07">
        <w:rPr>
          <w:rFonts w:ascii="Comic Sans MS" w:hAnsi="Comic Sans MS" w:cs="Times New Roman"/>
          <w:b/>
          <w:i/>
          <w:sz w:val="24"/>
          <w:szCs w:val="24"/>
        </w:rPr>
        <w:t xml:space="preserve">) 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  <w:r w:rsidRPr="00B14B07">
        <w:rPr>
          <w:rFonts w:ascii="Comic Sans MS" w:hAnsi="Comic Sans MS" w:cs="Times New Roman"/>
          <w:sz w:val="24"/>
          <w:szCs w:val="24"/>
        </w:rPr>
        <w:t xml:space="preserve"> Η συμμαχία της Δήλου –Αθηναϊκή ηγεμονία  (σελ. 98-99)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  <w:r w:rsidRPr="00B14B07">
        <w:rPr>
          <w:rFonts w:ascii="Comic Sans MS" w:hAnsi="Comic Sans MS" w:cs="Times New Roman"/>
          <w:sz w:val="24"/>
          <w:szCs w:val="24"/>
        </w:rPr>
        <w:t xml:space="preserve"> Η εποχή του Περικλή (σελ. 100-103)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 w:cs="Times New Roman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 xml:space="preserve"> Η πανελλήνια ιδέα (σελ. 105-106)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 w:cs="Times New Roman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>Το Συνέδριο της Κορίνθου (σελ. 107-108)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 w:cs="Times New Roman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>Το έργο του Μεγάλου Αλεξάνδρου (σελ. 109-112)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 w:cs="Times New Roman"/>
          <w:b/>
          <w:i/>
          <w:sz w:val="24"/>
          <w:szCs w:val="24"/>
        </w:rPr>
      </w:pPr>
      <w:r w:rsidRPr="00B14B07">
        <w:rPr>
          <w:rFonts w:ascii="Comic Sans MS" w:hAnsi="Comic Sans MS" w:cs="Times New Roman"/>
          <w:b/>
          <w:i/>
          <w:sz w:val="24"/>
          <w:szCs w:val="24"/>
        </w:rPr>
        <w:t xml:space="preserve">ΙΙΙ. Ελληνιστικοί χρόνοι 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  <w:r w:rsidRPr="00B14B07">
        <w:rPr>
          <w:rFonts w:ascii="Comic Sans MS" w:hAnsi="Comic Sans MS" w:cs="Times New Roman"/>
          <w:sz w:val="24"/>
          <w:szCs w:val="24"/>
        </w:rPr>
        <w:t>2.2. Η γλώσσα (σελ. 142-143)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  <w:r w:rsidRPr="00B14B07">
        <w:rPr>
          <w:rFonts w:ascii="Comic Sans MS" w:hAnsi="Comic Sans MS" w:cs="Times New Roman"/>
          <w:sz w:val="24"/>
          <w:szCs w:val="24"/>
        </w:rPr>
        <w:t>2.4. Τα γράμματα (το εισαγωγικό σημείωμα)  (σελ.144)</w:t>
      </w: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 w:cs="Times New Roman"/>
          <w:b/>
          <w:i/>
          <w:shadow/>
          <w:sz w:val="24"/>
          <w:szCs w:val="24"/>
        </w:rPr>
      </w:pP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 w:cs="Times New Roman"/>
          <w:b/>
          <w:i/>
          <w:sz w:val="24"/>
          <w:szCs w:val="24"/>
        </w:rPr>
      </w:pPr>
      <w:r w:rsidRPr="00B14B07">
        <w:rPr>
          <w:rFonts w:ascii="Comic Sans MS" w:hAnsi="Comic Sans MS" w:cs="Times New Roman"/>
          <w:b/>
          <w:i/>
          <w:sz w:val="24"/>
          <w:szCs w:val="24"/>
        </w:rPr>
        <w:t xml:space="preserve">Ο Ρωμαϊκός κόσμος 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  <w:r w:rsidRPr="00B14B07">
        <w:rPr>
          <w:rFonts w:ascii="Comic Sans MS" w:hAnsi="Comic Sans MS" w:cs="Times New Roman"/>
          <w:sz w:val="24"/>
          <w:szCs w:val="24"/>
        </w:rPr>
        <w:t>3.3. Η ίδρυση της Ρώμης και η οργάνωσή της  (σελ.170-172)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>3.4. Η συγκρότηση της ρωμαϊκής πολιτείας –</w:t>
      </w:r>
      <w:r w:rsidRPr="00B14B07">
        <w:rPr>
          <w:rFonts w:ascii="Comic Sans MS" w:hAnsi="Comic Sans MS" w:cs="Times New Roman"/>
          <w:sz w:val="24"/>
          <w:szCs w:val="24"/>
          <w:lang w:val="en-US"/>
        </w:rPr>
        <w:t>Res</w:t>
      </w:r>
      <w:r w:rsidRPr="00B14B0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B14B07">
        <w:rPr>
          <w:rFonts w:ascii="Comic Sans MS" w:hAnsi="Comic Sans MS" w:cs="Times New Roman"/>
          <w:sz w:val="24"/>
          <w:szCs w:val="24"/>
          <w:lang w:val="en-US"/>
        </w:rPr>
        <w:t>publica</w:t>
      </w:r>
      <w:proofErr w:type="spellEnd"/>
      <w:r w:rsidRPr="00B14B07">
        <w:rPr>
          <w:rFonts w:ascii="Comic Sans MS" w:hAnsi="Comic Sans MS" w:cs="Times New Roman"/>
          <w:sz w:val="24"/>
          <w:szCs w:val="24"/>
        </w:rPr>
        <w:t xml:space="preserve"> (σελ.172-</w:t>
      </w:r>
      <w:r w:rsidRPr="00B14B07">
        <w:rPr>
          <w:rFonts w:ascii="Comic Sans MS" w:hAnsi="Comic Sans MS" w:cs="Times New Roman"/>
          <w:color w:val="000000"/>
          <w:sz w:val="24"/>
          <w:szCs w:val="24"/>
        </w:rPr>
        <w:t>174)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 w:cs="Times New Roman"/>
          <w:b/>
          <w:i/>
          <w:shadow/>
          <w:sz w:val="24"/>
          <w:szCs w:val="24"/>
        </w:rPr>
      </w:pP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 w:cs="Times New Roman"/>
          <w:b/>
          <w:i/>
          <w:sz w:val="24"/>
          <w:szCs w:val="24"/>
        </w:rPr>
      </w:pPr>
      <w:r w:rsidRPr="00B14B07">
        <w:rPr>
          <w:rFonts w:ascii="Comic Sans MS" w:hAnsi="Comic Sans MS" w:cs="Times New Roman"/>
          <w:b/>
          <w:i/>
          <w:sz w:val="24"/>
          <w:szCs w:val="24"/>
          <w:lang w:val="en-US"/>
        </w:rPr>
        <w:t>V</w:t>
      </w:r>
      <w:r w:rsidRPr="00B14B07">
        <w:rPr>
          <w:rFonts w:ascii="Comic Sans MS" w:hAnsi="Comic Sans MS" w:cs="Times New Roman"/>
          <w:b/>
          <w:i/>
          <w:sz w:val="24"/>
          <w:szCs w:val="24"/>
        </w:rPr>
        <w:t>.2. Οι συνέπειες των κατακτήσεων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  <w:r w:rsidRPr="00B14B07">
        <w:rPr>
          <w:rFonts w:ascii="Comic Sans MS" w:hAnsi="Comic Sans MS" w:cs="Times New Roman"/>
          <w:sz w:val="24"/>
          <w:szCs w:val="24"/>
        </w:rPr>
        <w:t>Τιβέριος και Γάιος Γράκχος (σελ.195-</w:t>
      </w:r>
      <w:r w:rsidRPr="00B14B07">
        <w:rPr>
          <w:rFonts w:ascii="Comic Sans MS" w:hAnsi="Comic Sans MS" w:cs="Times New Roman"/>
          <w:color w:val="000000"/>
          <w:sz w:val="24"/>
          <w:szCs w:val="24"/>
        </w:rPr>
        <w:t>197)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 w:cs="Times New Roman"/>
          <w:b/>
          <w:i/>
          <w:sz w:val="24"/>
          <w:szCs w:val="24"/>
        </w:rPr>
      </w:pPr>
      <w:proofErr w:type="gramStart"/>
      <w:r w:rsidRPr="00B14B07">
        <w:rPr>
          <w:rFonts w:ascii="Comic Sans MS" w:hAnsi="Comic Sans MS" w:cs="Times New Roman"/>
          <w:b/>
          <w:i/>
          <w:sz w:val="24"/>
          <w:szCs w:val="24"/>
          <w:lang w:val="en-US"/>
        </w:rPr>
        <w:t>V</w:t>
      </w:r>
      <w:r w:rsidRPr="00B14B07">
        <w:rPr>
          <w:rFonts w:ascii="Comic Sans MS" w:hAnsi="Comic Sans MS" w:cs="Times New Roman"/>
          <w:b/>
          <w:i/>
          <w:sz w:val="24"/>
          <w:szCs w:val="24"/>
        </w:rPr>
        <w:t>Ι.</w:t>
      </w:r>
      <w:proofErr w:type="gramEnd"/>
      <w:r w:rsidRPr="00B14B07">
        <w:rPr>
          <w:rFonts w:ascii="Comic Sans MS" w:hAnsi="Comic Sans MS" w:cs="Times New Roman"/>
          <w:b/>
          <w:i/>
          <w:sz w:val="24"/>
          <w:szCs w:val="24"/>
        </w:rPr>
        <w:t xml:space="preserve"> Η ρωμαϊκή αυτοκρατορία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 w:cs="Times New Roman"/>
          <w:color w:val="000000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 xml:space="preserve">Από το διάταγμα </w:t>
      </w:r>
      <w:proofErr w:type="spellStart"/>
      <w:r w:rsidRPr="00B14B07">
        <w:rPr>
          <w:rFonts w:ascii="Comic Sans MS" w:hAnsi="Comic Sans MS" w:cs="Times New Roman"/>
          <w:sz w:val="24"/>
          <w:szCs w:val="24"/>
        </w:rPr>
        <w:t>Καρακάλλα</w:t>
      </w:r>
      <w:proofErr w:type="spellEnd"/>
      <w:r w:rsidRPr="00B14B07">
        <w:rPr>
          <w:rFonts w:ascii="Comic Sans MS" w:hAnsi="Comic Sans MS" w:cs="Times New Roman"/>
          <w:sz w:val="24"/>
          <w:szCs w:val="24"/>
        </w:rPr>
        <w:t xml:space="preserve"> και τη σημασία του (σελ. 215) μέχρι και τους νομοδιδάσκαλους  (σελ.216</w:t>
      </w:r>
      <w:r w:rsidRPr="00B14B07">
        <w:rPr>
          <w:rFonts w:ascii="Comic Sans MS" w:hAnsi="Comic Sans MS" w:cs="Times New Roman"/>
          <w:color w:val="000000"/>
          <w:sz w:val="24"/>
          <w:szCs w:val="24"/>
        </w:rPr>
        <w:t>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  <w:r w:rsidRPr="00B14B07">
        <w:rPr>
          <w:rFonts w:ascii="Comic Sans MS" w:hAnsi="Comic Sans MS" w:cs="Times New Roman"/>
          <w:color w:val="000000"/>
          <w:sz w:val="24"/>
          <w:szCs w:val="24"/>
        </w:rPr>
        <w:t>2.3. Η κοινωνική κρίση (σελ. 230-231)</w:t>
      </w:r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/>
        </w:rPr>
      </w:pPr>
    </w:p>
    <w:p w:rsidR="0043784C" w:rsidRPr="00B14B07" w:rsidRDefault="0043784C" w:rsidP="0043784C">
      <w:pPr>
        <w:pStyle w:val="a4"/>
        <w:pBdr>
          <w:bottom w:val="single" w:sz="4" w:space="0" w:color="00000A"/>
        </w:pBdr>
        <w:spacing w:after="0" w:line="100" w:lineRule="atLeast"/>
        <w:rPr>
          <w:rFonts w:ascii="Comic Sans MS" w:hAnsi="Comic Sans MS" w:cs="Times New Roman"/>
          <w:b/>
          <w:i/>
          <w:sz w:val="24"/>
          <w:szCs w:val="24"/>
        </w:rPr>
      </w:pPr>
      <w:proofErr w:type="gramStart"/>
      <w:r w:rsidRPr="00B14B07">
        <w:rPr>
          <w:rFonts w:ascii="Comic Sans MS" w:hAnsi="Comic Sans MS" w:cs="Times New Roman"/>
          <w:b/>
          <w:i/>
          <w:sz w:val="24"/>
          <w:szCs w:val="24"/>
          <w:lang w:val="en-US"/>
        </w:rPr>
        <w:t>V</w:t>
      </w:r>
      <w:r w:rsidRPr="00B14B07">
        <w:rPr>
          <w:rFonts w:ascii="Comic Sans MS" w:hAnsi="Comic Sans MS" w:cs="Times New Roman"/>
          <w:b/>
          <w:i/>
          <w:sz w:val="24"/>
          <w:szCs w:val="24"/>
        </w:rPr>
        <w:t>ΙΙ.Η ύστερη αρχαιότητα (4</w:t>
      </w:r>
      <w:r w:rsidRPr="00B14B07">
        <w:rPr>
          <w:rFonts w:ascii="Comic Sans MS" w:hAnsi="Comic Sans MS" w:cs="Times New Roman"/>
          <w:b/>
          <w:i/>
          <w:sz w:val="24"/>
          <w:szCs w:val="24"/>
          <w:vertAlign w:val="superscript"/>
        </w:rPr>
        <w:t>ος</w:t>
      </w:r>
      <w:r w:rsidRPr="00B14B07">
        <w:rPr>
          <w:rFonts w:ascii="Comic Sans MS" w:hAnsi="Comic Sans MS" w:cs="Times New Roman"/>
          <w:b/>
          <w:i/>
          <w:sz w:val="24"/>
          <w:szCs w:val="24"/>
        </w:rPr>
        <w:t>-6</w:t>
      </w:r>
      <w:r w:rsidRPr="00B14B07">
        <w:rPr>
          <w:rFonts w:ascii="Comic Sans MS" w:hAnsi="Comic Sans MS" w:cs="Times New Roman"/>
          <w:b/>
          <w:i/>
          <w:sz w:val="24"/>
          <w:szCs w:val="24"/>
          <w:vertAlign w:val="superscript"/>
        </w:rPr>
        <w:t>ος</w:t>
      </w:r>
      <w:r w:rsidRPr="00B14B07">
        <w:rPr>
          <w:rFonts w:ascii="Comic Sans MS" w:hAnsi="Comic Sans MS" w:cs="Times New Roman"/>
          <w:b/>
          <w:i/>
          <w:sz w:val="24"/>
          <w:szCs w:val="24"/>
        </w:rPr>
        <w:t xml:space="preserve"> αι. </w:t>
      </w:r>
      <w:proofErr w:type="spellStart"/>
      <w:r w:rsidRPr="00B14B07">
        <w:rPr>
          <w:rFonts w:ascii="Comic Sans MS" w:hAnsi="Comic Sans MS" w:cs="Times New Roman"/>
          <w:b/>
          <w:i/>
          <w:sz w:val="24"/>
          <w:szCs w:val="24"/>
        </w:rPr>
        <w:t>μ.Χ</w:t>
      </w:r>
      <w:proofErr w:type="spellEnd"/>
      <w:r w:rsidRPr="00B14B07">
        <w:rPr>
          <w:rFonts w:ascii="Comic Sans MS" w:hAnsi="Comic Sans MS" w:cs="Times New Roman"/>
          <w:b/>
          <w:i/>
          <w:sz w:val="24"/>
          <w:szCs w:val="24"/>
        </w:rPr>
        <w:t>.)</w:t>
      </w:r>
      <w:proofErr w:type="gramEnd"/>
    </w:p>
    <w:p w:rsidR="0043784C" w:rsidRPr="00B14B07" w:rsidRDefault="0043784C" w:rsidP="0043784C">
      <w:pPr>
        <w:pStyle w:val="a4"/>
        <w:spacing w:after="0" w:line="100" w:lineRule="atLeast"/>
        <w:rPr>
          <w:rFonts w:ascii="Comic Sans MS" w:hAnsi="Comic Sans MS" w:cs="Times New Roman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>1.2. Μ. Κωνσταντίνος: Εκχριστιανισμός και ισχυροποίηση της ρωμαϊκής Ανατολής (σελ.238-241</w:t>
      </w:r>
      <w:r w:rsidRPr="00B14B07">
        <w:rPr>
          <w:rFonts w:ascii="Comic Sans MS" w:hAnsi="Comic Sans MS" w:cs="Times New Roman"/>
          <w:color w:val="000000"/>
          <w:sz w:val="24"/>
          <w:szCs w:val="24"/>
        </w:rPr>
        <w:t>)</w:t>
      </w:r>
    </w:p>
    <w:p w:rsidR="0043784C" w:rsidRPr="00B14B07" w:rsidRDefault="0043784C" w:rsidP="0043784C">
      <w:pPr>
        <w:pStyle w:val="a4"/>
        <w:spacing w:after="0"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t>1.4. Ο εξελληνισμός του Ανατολικού Ρωμαϊκού κράτους  (σελ. 247-249)</w:t>
      </w:r>
    </w:p>
    <w:p w:rsidR="0043784C" w:rsidRPr="00B14B07" w:rsidRDefault="0043784C" w:rsidP="0043784C">
      <w:pPr>
        <w:pStyle w:val="a4"/>
        <w:jc w:val="both"/>
        <w:rPr>
          <w:rFonts w:ascii="Comic Sans MS" w:hAnsi="Comic Sans MS" w:cs="Times New Roman"/>
          <w:sz w:val="24"/>
          <w:szCs w:val="24"/>
        </w:rPr>
      </w:pPr>
      <w:r w:rsidRPr="00B14B07">
        <w:rPr>
          <w:rFonts w:ascii="Comic Sans MS" w:hAnsi="Comic Sans MS" w:cs="Times New Roman"/>
          <w:sz w:val="24"/>
          <w:szCs w:val="24"/>
        </w:rPr>
        <w:lastRenderedPageBreak/>
        <w:t>2.2. Η ελληνοχριστιανική οικουμένη (σελ. 258-260)</w:t>
      </w:r>
    </w:p>
    <w:p w:rsidR="0004611A" w:rsidRPr="00B14B07" w:rsidRDefault="0004611A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  <w:lang w:val="en-US"/>
        </w:rPr>
      </w:pPr>
    </w:p>
    <w:p w:rsidR="0004611A" w:rsidRDefault="0004611A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  <w:lang w:val="en-US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>ΠΟΛΙΤΙΚΗ ΠΑΙΔΕΙΑ Α΄ΛΥΚΕΙΟΥ</w:t>
      </w:r>
    </w:p>
    <w:p w:rsidR="00B14B07" w:rsidRPr="00B14B07" w:rsidRDefault="00B14B07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  <w:lang w:val="en-US"/>
        </w:rPr>
      </w:pPr>
    </w:p>
    <w:p w:rsidR="00B14B07" w:rsidRDefault="00B14B07" w:rsidP="00B14B07">
      <w:pPr>
        <w:rPr>
          <w:rFonts w:ascii="Arial" w:hAnsi="Arial" w:cs="Arial"/>
        </w:rPr>
      </w:pPr>
      <w:r w:rsidRPr="00325E4B">
        <w:rPr>
          <w:rFonts w:ascii="Arial" w:hAnsi="Arial" w:cs="Arial"/>
          <w:u w:val="single"/>
        </w:rPr>
        <w:t xml:space="preserve">ΚΕΦΑΛΑΙΟ </w:t>
      </w:r>
      <w:r>
        <w:rPr>
          <w:rFonts w:ascii="Arial" w:hAnsi="Arial" w:cs="Arial"/>
          <w:u w:val="single"/>
        </w:rPr>
        <w:t>1</w:t>
      </w:r>
      <w:r w:rsidRPr="00325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Pr="00325E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Η κοινωνία η πολιτεία και η οικονομία</w:t>
      </w:r>
    </w:p>
    <w:p w:rsidR="00B14B07" w:rsidRDefault="00B14B07" w:rsidP="00B14B07">
      <w:pPr>
        <w:rPr>
          <w:rFonts w:ascii="Arial" w:hAnsi="Arial" w:cs="Arial"/>
        </w:rPr>
      </w:pPr>
      <w:r w:rsidRPr="008643C2">
        <w:rPr>
          <w:rFonts w:ascii="Arial" w:hAnsi="Arial" w:cs="Arial"/>
          <w:u w:val="single"/>
        </w:rPr>
        <w:t>ΚΕΦΑΛΑΙΟ  2</w:t>
      </w:r>
      <w:r>
        <w:rPr>
          <w:rFonts w:ascii="Arial" w:hAnsi="Arial" w:cs="Arial"/>
        </w:rPr>
        <w:t xml:space="preserve">: Η κοινωνία </w:t>
      </w:r>
    </w:p>
    <w:p w:rsidR="00B14B07" w:rsidRDefault="00B14B07" w:rsidP="00B14B07">
      <w:pPr>
        <w:rPr>
          <w:rFonts w:ascii="Arial" w:hAnsi="Arial" w:cs="Arial"/>
        </w:rPr>
      </w:pPr>
      <w:r w:rsidRPr="008643C2">
        <w:rPr>
          <w:rFonts w:ascii="Arial" w:hAnsi="Arial" w:cs="Arial"/>
          <w:u w:val="single"/>
        </w:rPr>
        <w:t>ΚΕΦΑΛΑΙΟ  4</w:t>
      </w:r>
      <w:r>
        <w:rPr>
          <w:rFonts w:ascii="Arial" w:hAnsi="Arial" w:cs="Arial"/>
        </w:rPr>
        <w:t>: Η οικονομία</w:t>
      </w:r>
    </w:p>
    <w:p w:rsidR="00B14B07" w:rsidRDefault="00B14B07" w:rsidP="00B14B07">
      <w:pPr>
        <w:rPr>
          <w:rFonts w:ascii="Arial" w:hAnsi="Arial" w:cs="Arial"/>
        </w:rPr>
      </w:pPr>
      <w:r w:rsidRPr="008643C2">
        <w:rPr>
          <w:rFonts w:ascii="Arial" w:hAnsi="Arial" w:cs="Arial"/>
          <w:u w:val="single"/>
        </w:rPr>
        <w:t>ΚΕΦΑΛΑΙΟ  6</w:t>
      </w:r>
      <w:r>
        <w:rPr>
          <w:rFonts w:ascii="Arial" w:hAnsi="Arial" w:cs="Arial"/>
        </w:rPr>
        <w:t xml:space="preserve">: Κοινωνικοποίηση και πολιτικοποίηση </w:t>
      </w:r>
    </w:p>
    <w:p w:rsidR="00B14B07" w:rsidRDefault="00B14B07" w:rsidP="00B14B07">
      <w:pPr>
        <w:rPr>
          <w:rFonts w:ascii="Arial" w:hAnsi="Arial" w:cs="Arial"/>
        </w:rPr>
      </w:pPr>
      <w:r w:rsidRPr="008643C2">
        <w:rPr>
          <w:rFonts w:ascii="Arial" w:hAnsi="Arial" w:cs="Arial"/>
          <w:u w:val="single"/>
        </w:rPr>
        <w:t>ΚΕΦΑΛΑΙΟ   7</w:t>
      </w:r>
      <w:r>
        <w:rPr>
          <w:rFonts w:ascii="Arial" w:hAnsi="Arial" w:cs="Arial"/>
        </w:rPr>
        <w:t>: Ο ελεύθερος, υπεύθυνος και ενεργός πολίτης (</w:t>
      </w:r>
      <w:r w:rsidRPr="008643C2">
        <w:rPr>
          <w:rFonts w:ascii="Arial" w:hAnsi="Arial" w:cs="Arial"/>
          <w:b/>
        </w:rPr>
        <w:t>εκτός</w:t>
      </w:r>
      <w:r>
        <w:rPr>
          <w:rFonts w:ascii="Arial" w:hAnsi="Arial" w:cs="Arial"/>
        </w:rPr>
        <w:t xml:space="preserve"> από  </w:t>
      </w:r>
    </w:p>
    <w:p w:rsidR="00B14B07" w:rsidRDefault="00B14B07" w:rsidP="00B14B0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ενότητες 7.2, 7.3, 7.4 ,7.5.</w:t>
      </w:r>
      <w:r w:rsidRPr="00B14B07">
        <w:rPr>
          <w:rFonts w:ascii="Arial" w:hAnsi="Arial" w:cs="Arial"/>
        </w:rPr>
        <w:t>7.9 7.11</w:t>
      </w:r>
      <w:r>
        <w:rPr>
          <w:rFonts w:ascii="Arial" w:hAnsi="Arial" w:cs="Arial"/>
        </w:rPr>
        <w:t>)</w:t>
      </w:r>
    </w:p>
    <w:p w:rsidR="00B14B07" w:rsidRDefault="00B14B07" w:rsidP="00B14B07">
      <w:pPr>
        <w:rPr>
          <w:rFonts w:ascii="Arial" w:hAnsi="Arial" w:cs="Arial"/>
        </w:rPr>
      </w:pPr>
      <w:r w:rsidRPr="008643C2">
        <w:rPr>
          <w:rFonts w:ascii="Arial" w:hAnsi="Arial" w:cs="Arial"/>
          <w:u w:val="single"/>
        </w:rPr>
        <w:t>ΚΕΦΑΛΑΙΟ  11</w:t>
      </w:r>
      <w:r>
        <w:rPr>
          <w:rFonts w:ascii="Arial" w:hAnsi="Arial" w:cs="Arial"/>
        </w:rPr>
        <w:t>: Το χρήμα και οι τράπεζες</w:t>
      </w:r>
    </w:p>
    <w:p w:rsidR="00B14B07" w:rsidRDefault="00B14B07" w:rsidP="00B14B07">
      <w:pPr>
        <w:rPr>
          <w:rFonts w:ascii="Arial" w:hAnsi="Arial" w:cs="Arial"/>
        </w:rPr>
      </w:pPr>
      <w:r w:rsidRPr="008643C2">
        <w:rPr>
          <w:rFonts w:ascii="Arial" w:hAnsi="Arial" w:cs="Arial"/>
          <w:u w:val="single"/>
        </w:rPr>
        <w:t>ΚΕΦΑΛΑΙΟ  12</w:t>
      </w:r>
      <w:r>
        <w:rPr>
          <w:rFonts w:ascii="Arial" w:hAnsi="Arial" w:cs="Arial"/>
        </w:rPr>
        <w:t xml:space="preserve">: Μετανάστευση ( </w:t>
      </w:r>
      <w:r w:rsidRPr="008643C2">
        <w:rPr>
          <w:rFonts w:ascii="Arial" w:hAnsi="Arial" w:cs="Arial"/>
          <w:b/>
        </w:rPr>
        <w:t>εκτός</w:t>
      </w:r>
      <w:r>
        <w:rPr>
          <w:rFonts w:ascii="Arial" w:hAnsi="Arial" w:cs="Arial"/>
        </w:rPr>
        <w:t xml:space="preserve"> από ενότητες 12.4,  12.5  και 12.6.)</w:t>
      </w:r>
    </w:p>
    <w:p w:rsidR="00B14B07" w:rsidRPr="00B14B07" w:rsidRDefault="00B14B07" w:rsidP="00B14B07">
      <w:pPr>
        <w:rPr>
          <w:rFonts w:ascii="Arial" w:hAnsi="Arial" w:cs="Arial"/>
        </w:rPr>
      </w:pPr>
      <w:r w:rsidRPr="008643C2">
        <w:rPr>
          <w:rFonts w:ascii="Arial" w:hAnsi="Arial" w:cs="Arial"/>
          <w:u w:val="single"/>
        </w:rPr>
        <w:t>ΚΕΦΑΛΑΙΟ  13</w:t>
      </w:r>
      <w:r>
        <w:rPr>
          <w:rFonts w:ascii="Arial" w:hAnsi="Arial" w:cs="Arial"/>
        </w:rPr>
        <w:t>: Κοινωνικά προβλήματα  (</w:t>
      </w:r>
      <w:r w:rsidRPr="008643C2">
        <w:rPr>
          <w:rFonts w:ascii="Arial" w:hAnsi="Arial" w:cs="Arial"/>
          <w:b/>
        </w:rPr>
        <w:t>εκτός</w:t>
      </w:r>
      <w:r>
        <w:rPr>
          <w:rFonts w:ascii="Arial" w:hAnsi="Arial" w:cs="Arial"/>
        </w:rPr>
        <w:t xml:space="preserve"> από ενότητες 13.4,  13.5 και      13.6)</w:t>
      </w:r>
    </w:p>
    <w:p w:rsidR="0004611A" w:rsidRPr="00B14B07" w:rsidRDefault="0004611A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</w:p>
    <w:p w:rsidR="0004611A" w:rsidRDefault="0004611A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  <w:lang w:val="en-US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>ΑΓΓΛΙΚΑ Α’ ΛΥΚΕΙΟΥ</w:t>
      </w:r>
    </w:p>
    <w:p w:rsidR="00B14B07" w:rsidRPr="00B14B07" w:rsidRDefault="00B14B07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  <w:lang w:val="en-US"/>
        </w:rPr>
      </w:pPr>
    </w:p>
    <w:p w:rsidR="0043784C" w:rsidRPr="00B14B07" w:rsidRDefault="0043784C" w:rsidP="0043784C">
      <w:pPr>
        <w:rPr>
          <w:rFonts w:ascii="Comic Sans MS" w:hAnsi="Comic Sans MS"/>
          <w:sz w:val="28"/>
          <w:szCs w:val="28"/>
          <w:u w:val="single"/>
          <w:lang w:val="en-US"/>
        </w:rPr>
      </w:pPr>
      <w:r w:rsidRPr="00B14B07">
        <w:rPr>
          <w:rFonts w:ascii="Comic Sans MS" w:hAnsi="Comic Sans MS"/>
          <w:b/>
          <w:sz w:val="28"/>
          <w:szCs w:val="28"/>
          <w:lang w:val="en-US"/>
        </w:rPr>
        <w:t xml:space="preserve">ABOVE AND BEYOND </w:t>
      </w:r>
      <w:proofErr w:type="gramStart"/>
      <w:r w:rsidRPr="00B14B07">
        <w:rPr>
          <w:rFonts w:ascii="Comic Sans MS" w:hAnsi="Comic Sans MS"/>
          <w:b/>
          <w:sz w:val="28"/>
          <w:szCs w:val="28"/>
          <w:lang w:val="en-US"/>
        </w:rPr>
        <w:t xml:space="preserve">B2  </w:t>
      </w:r>
      <w:r w:rsidRPr="00B14B07">
        <w:rPr>
          <w:rFonts w:ascii="Comic Sans MS" w:hAnsi="Comic Sans MS"/>
          <w:sz w:val="28"/>
          <w:szCs w:val="28"/>
          <w:u w:val="single"/>
          <w:lang w:val="en-US"/>
        </w:rPr>
        <w:t>STUDENT’S</w:t>
      </w:r>
      <w:proofErr w:type="gramEnd"/>
      <w:r w:rsidRPr="00B14B07">
        <w:rPr>
          <w:rFonts w:ascii="Comic Sans MS" w:hAnsi="Comic Sans MS"/>
          <w:sz w:val="28"/>
          <w:szCs w:val="28"/>
          <w:u w:val="single"/>
          <w:lang w:val="en-US"/>
        </w:rPr>
        <w:t xml:space="preserve"> BOOK</w:t>
      </w:r>
      <w:r w:rsidRPr="00B14B07">
        <w:rPr>
          <w:rFonts w:ascii="Comic Sans MS" w:hAnsi="Comic Sans MS"/>
          <w:sz w:val="28"/>
          <w:szCs w:val="28"/>
          <w:lang w:val="en-US"/>
        </w:rPr>
        <w:t xml:space="preserve"> : </w:t>
      </w:r>
      <w:r w:rsidRPr="00B14B07">
        <w:rPr>
          <w:rFonts w:ascii="Comic Sans MS" w:hAnsi="Comic Sans MS"/>
          <w:sz w:val="28"/>
          <w:szCs w:val="28"/>
          <w:u w:val="single"/>
          <w:lang w:val="en-US"/>
        </w:rPr>
        <w:t>UNITS 1-2-3-4  pg 5-54</w:t>
      </w:r>
    </w:p>
    <w:p w:rsidR="0043784C" w:rsidRPr="00B14B07" w:rsidRDefault="0043784C" w:rsidP="0043784C">
      <w:pPr>
        <w:rPr>
          <w:rFonts w:ascii="Comic Sans MS" w:hAnsi="Comic Sans MS"/>
          <w:sz w:val="28"/>
          <w:szCs w:val="28"/>
          <w:u w:val="single"/>
          <w:lang w:val="en-US"/>
        </w:rPr>
      </w:pPr>
      <w:r w:rsidRPr="00B14B07">
        <w:rPr>
          <w:rFonts w:ascii="Comic Sans MS" w:hAnsi="Comic Sans MS"/>
          <w:b/>
          <w:sz w:val="28"/>
          <w:szCs w:val="28"/>
          <w:lang w:val="en-US"/>
        </w:rPr>
        <w:t xml:space="preserve">ABOVE AND BEYOND </w:t>
      </w:r>
      <w:proofErr w:type="gramStart"/>
      <w:r w:rsidRPr="00B14B07">
        <w:rPr>
          <w:rFonts w:ascii="Comic Sans MS" w:hAnsi="Comic Sans MS"/>
          <w:b/>
          <w:sz w:val="28"/>
          <w:szCs w:val="28"/>
          <w:lang w:val="en-US"/>
        </w:rPr>
        <w:t xml:space="preserve">B2  </w:t>
      </w:r>
      <w:r w:rsidRPr="00B14B07">
        <w:rPr>
          <w:rFonts w:ascii="Comic Sans MS" w:hAnsi="Comic Sans MS"/>
          <w:sz w:val="28"/>
          <w:szCs w:val="28"/>
          <w:u w:val="single"/>
          <w:lang w:val="en-US"/>
        </w:rPr>
        <w:t>WORKBOOK</w:t>
      </w:r>
      <w:proofErr w:type="gramEnd"/>
      <w:r w:rsidRPr="00B14B07">
        <w:rPr>
          <w:rFonts w:ascii="Comic Sans MS" w:hAnsi="Comic Sans MS"/>
          <w:sz w:val="28"/>
          <w:szCs w:val="28"/>
          <w:u w:val="single"/>
          <w:lang w:val="en-US"/>
        </w:rPr>
        <w:t xml:space="preserve"> :</w:t>
      </w:r>
      <w:r w:rsidRPr="00B14B07">
        <w:rPr>
          <w:rFonts w:ascii="Comic Sans MS" w:hAnsi="Comic Sans MS"/>
          <w:sz w:val="28"/>
          <w:szCs w:val="28"/>
          <w:lang w:val="en-US"/>
        </w:rPr>
        <w:t xml:space="preserve"> </w:t>
      </w:r>
      <w:r w:rsidRPr="00B14B07">
        <w:rPr>
          <w:rFonts w:ascii="Comic Sans MS" w:hAnsi="Comic Sans MS"/>
          <w:sz w:val="28"/>
          <w:szCs w:val="28"/>
          <w:u w:val="single"/>
          <w:lang w:val="en-US"/>
        </w:rPr>
        <w:t>UNITS 1-2-3  pg 4-25</w:t>
      </w:r>
    </w:p>
    <w:p w:rsidR="0043784C" w:rsidRPr="00B14B07" w:rsidRDefault="0043784C" w:rsidP="0043784C">
      <w:pPr>
        <w:rPr>
          <w:rFonts w:ascii="Comic Sans MS" w:hAnsi="Comic Sans MS"/>
          <w:sz w:val="28"/>
          <w:szCs w:val="28"/>
          <w:u w:val="single"/>
          <w:lang w:val="en-US"/>
        </w:rPr>
      </w:pPr>
      <w:r w:rsidRPr="00B14B07">
        <w:rPr>
          <w:rFonts w:ascii="Comic Sans MS" w:hAnsi="Comic Sans MS"/>
          <w:b/>
          <w:sz w:val="28"/>
          <w:szCs w:val="28"/>
          <w:lang w:val="en-US"/>
        </w:rPr>
        <w:t xml:space="preserve">ABOVE AND BEYOND </w:t>
      </w:r>
      <w:proofErr w:type="gramStart"/>
      <w:r w:rsidRPr="00B14B07">
        <w:rPr>
          <w:rFonts w:ascii="Comic Sans MS" w:hAnsi="Comic Sans MS"/>
          <w:b/>
          <w:sz w:val="28"/>
          <w:szCs w:val="28"/>
          <w:lang w:val="en-US"/>
        </w:rPr>
        <w:t xml:space="preserve">B2  </w:t>
      </w:r>
      <w:r w:rsidRPr="00B14B07">
        <w:rPr>
          <w:rFonts w:ascii="Comic Sans MS" w:hAnsi="Comic Sans MS"/>
          <w:sz w:val="28"/>
          <w:szCs w:val="28"/>
          <w:u w:val="single"/>
          <w:lang w:val="en-US"/>
        </w:rPr>
        <w:t>STUDY</w:t>
      </w:r>
      <w:proofErr w:type="gramEnd"/>
      <w:r w:rsidRPr="00B14B07">
        <w:rPr>
          <w:rFonts w:ascii="Comic Sans MS" w:hAnsi="Comic Sans MS"/>
          <w:sz w:val="28"/>
          <w:szCs w:val="28"/>
          <w:u w:val="single"/>
          <w:lang w:val="en-US"/>
        </w:rPr>
        <w:t xml:space="preserve"> PACK :</w:t>
      </w:r>
      <w:r w:rsidRPr="00B14B07">
        <w:rPr>
          <w:rFonts w:ascii="Comic Sans MS" w:hAnsi="Comic Sans MS"/>
          <w:sz w:val="28"/>
          <w:szCs w:val="28"/>
          <w:lang w:val="en-US"/>
        </w:rPr>
        <w:t xml:space="preserve"> </w:t>
      </w:r>
      <w:r w:rsidRPr="00B14B07">
        <w:rPr>
          <w:rFonts w:ascii="Comic Sans MS" w:hAnsi="Comic Sans MS"/>
          <w:sz w:val="28"/>
          <w:szCs w:val="28"/>
          <w:u w:val="single"/>
          <w:lang w:val="en-US"/>
        </w:rPr>
        <w:t>UNITS 1-2-3-4  pg 4-38</w:t>
      </w:r>
    </w:p>
    <w:p w:rsidR="00435DB5" w:rsidRPr="00B14B07" w:rsidRDefault="00435DB5" w:rsidP="00435DB5">
      <w:pPr>
        <w:rPr>
          <w:rFonts w:ascii="Comic Sans MS" w:hAnsi="Comic Sans MS"/>
          <w:b/>
          <w:sz w:val="40"/>
          <w:szCs w:val="40"/>
          <w:u w:val="single"/>
          <w:lang w:val="en-US"/>
        </w:rPr>
      </w:pPr>
    </w:p>
    <w:p w:rsidR="0004611A" w:rsidRPr="00B14B07" w:rsidRDefault="0004611A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lang w:val="en-US"/>
        </w:rPr>
      </w:pPr>
    </w:p>
    <w:p w:rsidR="0004611A" w:rsidRPr="00B14B07" w:rsidRDefault="0004611A" w:rsidP="0004611A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>ΦΥΣΙΚΗ Α’ ΛΥΚΕΙΟΥ</w:t>
      </w:r>
    </w:p>
    <w:p w:rsidR="0043784C" w:rsidRPr="00B14B07" w:rsidRDefault="0043784C" w:rsidP="0043784C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</w:rPr>
      </w:pPr>
      <w:r w:rsidRPr="00B14B07">
        <w:rPr>
          <w:rFonts w:ascii="Comic Sans MS" w:hAnsi="Comic Sans MS"/>
        </w:rPr>
        <w:t xml:space="preserve">Από το βιβλίο «Φυσική» Γενικής Παιδείας της Α΄ τάξης Γενικού Λυκείου( των </w:t>
      </w:r>
      <w:proofErr w:type="spellStart"/>
      <w:r w:rsidRPr="00B14B07">
        <w:rPr>
          <w:rFonts w:ascii="Comic Sans MS" w:hAnsi="Comic Sans MS"/>
        </w:rPr>
        <w:t>Βλάχου</w:t>
      </w:r>
      <w:proofErr w:type="spellEnd"/>
      <w:r w:rsidRPr="00B14B07">
        <w:rPr>
          <w:rFonts w:ascii="Comic Sans MS" w:hAnsi="Comic Sans MS"/>
        </w:rPr>
        <w:t xml:space="preserve"> Ι., Γραμματικάκη Ι. κ.ά. και </w:t>
      </w:r>
      <w:proofErr w:type="spellStart"/>
      <w:r w:rsidRPr="00B14B07">
        <w:rPr>
          <w:rFonts w:ascii="Comic Sans MS" w:hAnsi="Comic Sans MS"/>
        </w:rPr>
        <w:t>Αλεξάκη</w:t>
      </w:r>
      <w:proofErr w:type="spellEnd"/>
      <w:r w:rsidRPr="00B14B07">
        <w:rPr>
          <w:rFonts w:ascii="Comic Sans MS" w:hAnsi="Comic Sans MS"/>
        </w:rPr>
        <w:t xml:space="preserve"> Ν., Αμπατζή Στ. κ.ά. </w:t>
      </w:r>
    </w:p>
    <w:p w:rsidR="0043784C" w:rsidRPr="00B14B07" w:rsidRDefault="0043784C" w:rsidP="0043784C">
      <w:pPr>
        <w:shd w:val="clear" w:color="auto" w:fill="FFFFFF" w:themeFill="background1"/>
        <w:spacing w:after="0" w:line="240" w:lineRule="auto"/>
        <w:jc w:val="both"/>
        <w:rPr>
          <w:rFonts w:ascii="Comic Sans MS" w:hAnsi="Comic Sans MS"/>
          <w:b/>
        </w:rPr>
      </w:pPr>
      <w:r w:rsidRPr="00B14B07">
        <w:rPr>
          <w:rFonts w:ascii="Comic Sans MS" w:hAnsi="Comic Sans MS"/>
          <w:b/>
        </w:rPr>
        <w:t xml:space="preserve">   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1.1 </w:t>
      </w:r>
      <w:r w:rsidRPr="00B14B07">
        <w:rPr>
          <w:rFonts w:ascii="Comic Sans MS" w:hAnsi="Comic Sans MS"/>
          <w:b/>
          <w:sz w:val="28"/>
          <w:szCs w:val="28"/>
        </w:rPr>
        <w:tab/>
        <w:t>ΕΥΘΥΓΡΑΜΜΗ ΚΙΝΗΣΗ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142" w:firstLine="284"/>
        <w:jc w:val="both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         1.1.2</w:t>
      </w:r>
      <w:r w:rsidRPr="00B14B07">
        <w:rPr>
          <w:rFonts w:ascii="Comic Sans MS" w:hAnsi="Comic Sans MS"/>
          <w:sz w:val="28"/>
          <w:szCs w:val="28"/>
        </w:rPr>
        <w:t xml:space="preserve"> </w:t>
      </w:r>
      <w:r w:rsidRPr="00B14B07">
        <w:rPr>
          <w:rFonts w:ascii="Comic Sans MS" w:hAnsi="Comic Sans MS"/>
          <w:b/>
          <w:sz w:val="28"/>
          <w:szCs w:val="28"/>
        </w:rPr>
        <w:t>έως 1.1.9</w:t>
      </w:r>
      <w:r w:rsidRPr="00B14B07">
        <w:rPr>
          <w:rFonts w:ascii="Comic Sans MS" w:hAnsi="Comic Sans MS"/>
          <w:sz w:val="28"/>
          <w:szCs w:val="28"/>
        </w:rPr>
        <w:tab/>
      </w:r>
    </w:p>
    <w:p w:rsidR="0043784C" w:rsidRPr="00B14B07" w:rsidRDefault="0043784C" w:rsidP="0043784C">
      <w:pPr>
        <w:shd w:val="clear" w:color="auto" w:fill="FFFFFF" w:themeFill="background1"/>
        <w:tabs>
          <w:tab w:val="left" w:pos="426"/>
        </w:tabs>
        <w:spacing w:after="0" w:line="240" w:lineRule="auto"/>
        <w:ind w:left="142" w:firstLine="284"/>
        <w:jc w:val="both"/>
        <w:rPr>
          <w:rFonts w:ascii="Comic Sans MS" w:hAnsi="Comic Sans MS"/>
          <w:b/>
          <w:sz w:val="28"/>
          <w:szCs w:val="28"/>
        </w:rPr>
      </w:pPr>
    </w:p>
    <w:p w:rsidR="0043784C" w:rsidRPr="00B14B07" w:rsidRDefault="0043784C" w:rsidP="0043784C">
      <w:pPr>
        <w:shd w:val="clear" w:color="auto" w:fill="FFFFFF" w:themeFill="background1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1.2 </w:t>
      </w:r>
      <w:r w:rsidRPr="00B14B07">
        <w:rPr>
          <w:rFonts w:ascii="Comic Sans MS" w:hAnsi="Comic Sans MS"/>
          <w:b/>
          <w:sz w:val="28"/>
          <w:szCs w:val="28"/>
        </w:rPr>
        <w:tab/>
        <w:t>ΔΥΝΑΜΙΚΗ ΣΕ ΜΙΑ ΔΙΑΣΤΑΣΗ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142"/>
          <w:tab w:val="left" w:pos="426"/>
          <w:tab w:val="left" w:pos="851"/>
        </w:tabs>
        <w:spacing w:after="0" w:line="240" w:lineRule="auto"/>
        <w:ind w:left="142" w:firstLine="284"/>
        <w:jc w:val="both"/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        1.2.1 </w:t>
      </w:r>
      <w:r w:rsidRPr="00B14B07">
        <w:rPr>
          <w:rFonts w:ascii="Comic Sans MS" w:hAnsi="Comic Sans MS"/>
          <w:sz w:val="28"/>
          <w:szCs w:val="28"/>
        </w:rPr>
        <w:t>έως</w:t>
      </w:r>
      <w:r w:rsidRPr="00B14B07">
        <w:rPr>
          <w:rFonts w:ascii="Comic Sans MS" w:hAnsi="Comic Sans MS"/>
          <w:b/>
          <w:sz w:val="28"/>
          <w:szCs w:val="28"/>
        </w:rPr>
        <w:t xml:space="preserve"> και 1.2.6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142"/>
          <w:tab w:val="left" w:pos="426"/>
          <w:tab w:val="left" w:pos="851"/>
        </w:tabs>
        <w:spacing w:after="0" w:line="240" w:lineRule="auto"/>
        <w:ind w:left="142" w:firstLine="284"/>
        <w:jc w:val="both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 xml:space="preserve"> 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lastRenderedPageBreak/>
        <w:t xml:space="preserve">1.3 </w:t>
      </w:r>
      <w:r w:rsidRPr="00B14B07">
        <w:rPr>
          <w:rFonts w:ascii="Comic Sans MS" w:hAnsi="Comic Sans MS"/>
          <w:b/>
          <w:sz w:val="28"/>
          <w:szCs w:val="28"/>
        </w:rPr>
        <w:tab/>
        <w:t>ΔΥΝΑΜΙΚΗ ΣΤΟ ΕΠΙΠΕΔΟ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142"/>
          <w:tab w:val="left" w:pos="426"/>
          <w:tab w:val="left" w:pos="851"/>
        </w:tabs>
        <w:spacing w:after="0" w:line="240" w:lineRule="auto"/>
        <w:ind w:left="142" w:firstLine="284"/>
        <w:jc w:val="both"/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        1.3.1, 1.3.3 έως 1.3.7, 1.3.9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142"/>
          <w:tab w:val="left" w:pos="426"/>
          <w:tab w:val="left" w:pos="851"/>
        </w:tabs>
        <w:spacing w:after="0" w:line="240" w:lineRule="auto"/>
        <w:ind w:left="142" w:firstLine="284"/>
        <w:jc w:val="both"/>
        <w:rPr>
          <w:rFonts w:ascii="Comic Sans MS" w:hAnsi="Comic Sans MS"/>
          <w:sz w:val="28"/>
          <w:szCs w:val="28"/>
        </w:rPr>
      </w:pPr>
    </w:p>
    <w:p w:rsidR="0043784C" w:rsidRPr="00B14B07" w:rsidRDefault="0043784C" w:rsidP="0043784C">
      <w:pPr>
        <w:shd w:val="clear" w:color="auto" w:fill="FFFFFF" w:themeFill="background1"/>
        <w:tabs>
          <w:tab w:val="left" w:pos="142"/>
          <w:tab w:val="left" w:pos="426"/>
        </w:tabs>
        <w:spacing w:after="0" w:line="240" w:lineRule="auto"/>
        <w:ind w:left="142"/>
        <w:jc w:val="both"/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>2.1     ΔΙΑΤΗΡΗΣΗ ΤΗΣ ΜΗΧΑΝΙΚΗΣ ΕΝΕΡΓΕΙΑΣ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 xml:space="preserve">          </w:t>
      </w:r>
      <w:r w:rsidRPr="00B14B07">
        <w:rPr>
          <w:rFonts w:ascii="Comic Sans MS" w:hAnsi="Comic Sans MS"/>
          <w:b/>
          <w:sz w:val="28"/>
          <w:szCs w:val="28"/>
        </w:rPr>
        <w:t xml:space="preserve">2.1.1 </w:t>
      </w:r>
      <w:r w:rsidRPr="00B14B07">
        <w:rPr>
          <w:rFonts w:ascii="Comic Sans MS" w:hAnsi="Comic Sans MS"/>
          <w:sz w:val="28"/>
          <w:szCs w:val="28"/>
        </w:rPr>
        <w:t>έως</w:t>
      </w:r>
      <w:r w:rsidRPr="00B14B07">
        <w:rPr>
          <w:rFonts w:ascii="Comic Sans MS" w:hAnsi="Comic Sans MS"/>
          <w:b/>
          <w:sz w:val="28"/>
          <w:szCs w:val="28"/>
        </w:rPr>
        <w:t xml:space="preserve"> 2.1.3 </w:t>
      </w:r>
      <w:r w:rsidRPr="00B14B07">
        <w:rPr>
          <w:rFonts w:ascii="Comic Sans MS" w:hAnsi="Comic Sans MS"/>
          <w:sz w:val="28"/>
          <w:szCs w:val="28"/>
        </w:rPr>
        <w:t>εκτός από τη σελίδα 170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      </w:t>
      </w:r>
      <w:r w:rsidRPr="00B14B07">
        <w:rPr>
          <w:rFonts w:ascii="Comic Sans MS" w:hAnsi="Comic Sans MS"/>
          <w:sz w:val="28"/>
          <w:szCs w:val="28"/>
        </w:rPr>
        <w:t xml:space="preserve">  «Η δυναμική ενέργεια </w:t>
      </w:r>
      <w:r w:rsidRPr="00B14B07">
        <w:rPr>
          <w:rFonts w:ascii="Comic Sans MS" w:hAnsi="Comic Sans MS"/>
          <w:sz w:val="28"/>
          <w:szCs w:val="28"/>
          <w:lang w:val="en-US"/>
        </w:rPr>
        <w:t>U</w:t>
      </w:r>
      <w:r w:rsidRPr="00B14B07">
        <w:rPr>
          <w:rFonts w:ascii="Comic Sans MS" w:hAnsi="Comic Sans MS"/>
          <w:sz w:val="28"/>
          <w:szCs w:val="28"/>
        </w:rPr>
        <w:t xml:space="preserve"> ..» </w:t>
      </w:r>
      <w:proofErr w:type="spellStart"/>
      <w:r w:rsidRPr="00B14B07">
        <w:rPr>
          <w:rFonts w:ascii="Comic Sans MS" w:hAnsi="Comic Sans MS"/>
          <w:sz w:val="28"/>
          <w:szCs w:val="28"/>
        </w:rPr>
        <w:t>εως</w:t>
      </w:r>
      <w:proofErr w:type="spellEnd"/>
      <w:r w:rsidRPr="00B14B07">
        <w:rPr>
          <w:rFonts w:ascii="Comic Sans MS" w:hAnsi="Comic Sans MS"/>
          <w:sz w:val="28"/>
          <w:szCs w:val="28"/>
        </w:rPr>
        <w:t xml:space="preserve"> τη σελίδα 172 «…διαφορές των     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 xml:space="preserve">          δυναμικών ενεργειών», 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       2.1.4</w:t>
      </w:r>
      <w:r w:rsidRPr="00B14B07">
        <w:rPr>
          <w:rFonts w:ascii="Comic Sans MS" w:hAnsi="Comic Sans MS"/>
          <w:sz w:val="28"/>
          <w:szCs w:val="28"/>
        </w:rPr>
        <w:t xml:space="preserve"> εκτός από τη σελίδα 174 «Ποσοτικά η διατήρηση …» έως τη   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       </w:t>
      </w:r>
      <w:r w:rsidRPr="00B14B07">
        <w:rPr>
          <w:rFonts w:ascii="Comic Sans MS" w:hAnsi="Comic Sans MS"/>
          <w:sz w:val="28"/>
          <w:szCs w:val="28"/>
        </w:rPr>
        <w:t>σχέση (3),</w:t>
      </w:r>
    </w:p>
    <w:p w:rsidR="0043784C" w:rsidRPr="00B14B07" w:rsidRDefault="0043784C" w:rsidP="0043784C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 xml:space="preserve">      </w:t>
      </w:r>
    </w:p>
    <w:p w:rsidR="0043784C" w:rsidRPr="00B14B07" w:rsidRDefault="0043784C" w:rsidP="0043784C">
      <w:pPr>
        <w:shd w:val="clear" w:color="auto" w:fill="FFFFFF" w:themeFill="background1"/>
        <w:spacing w:before="72" w:after="0" w:line="210" w:lineRule="atLeast"/>
        <w:ind w:firstLine="360"/>
        <w:jc w:val="both"/>
        <w:rPr>
          <w:rFonts w:ascii="Comic Sans MS" w:eastAsia="Times New Roman" w:hAnsi="Comic Sans MS" w:cs="Times New Roman"/>
          <w:i/>
          <w:color w:val="0C231A"/>
          <w:sz w:val="28"/>
          <w:szCs w:val="28"/>
          <w:lang w:eastAsia="el-GR"/>
        </w:rPr>
      </w:pPr>
      <w:r w:rsidRPr="00B14B07">
        <w:rPr>
          <w:rFonts w:ascii="Comic Sans MS" w:eastAsia="Times New Roman" w:hAnsi="Comic Sans MS" w:cs="Times New Roman"/>
          <w:i/>
          <w:color w:val="0C231A"/>
          <w:sz w:val="28"/>
          <w:szCs w:val="28"/>
          <w:lang w:eastAsia="el-GR"/>
        </w:rPr>
        <w:t>Στην εξεταστέα ύλη δεν περιλαμβάνονται τα ένθετα του βιβλίου.</w:t>
      </w:r>
    </w:p>
    <w:p w:rsidR="0004611A" w:rsidRPr="00B14B07" w:rsidRDefault="0004611A" w:rsidP="0004611A">
      <w:pPr>
        <w:shd w:val="clear" w:color="auto" w:fill="FFFFFF" w:themeFill="background1"/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Comic Sans MS" w:hAnsi="Comic Sans MS"/>
          <w:i/>
        </w:rPr>
      </w:pPr>
    </w:p>
    <w:p w:rsidR="0004611A" w:rsidRPr="00B14B07" w:rsidRDefault="0004611A" w:rsidP="0004611A">
      <w:pPr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 xml:space="preserve">ΧΗΜΕΙΑ Α’ ΛΥΚΕΙΟΥ </w:t>
      </w:r>
    </w:p>
    <w:p w:rsidR="0043784C" w:rsidRPr="00B14B07" w:rsidRDefault="0043784C" w:rsidP="0043784C">
      <w:pPr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>2</w:t>
      </w:r>
      <w:r w:rsidRPr="00B14B07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B14B07">
        <w:rPr>
          <w:rFonts w:ascii="Comic Sans MS" w:hAnsi="Comic Sans MS"/>
          <w:b/>
          <w:sz w:val="28"/>
          <w:szCs w:val="28"/>
        </w:rPr>
        <w:t xml:space="preserve"> ΚΕΦΑΛΑΙΟ:    </w:t>
      </w:r>
    </w:p>
    <w:p w:rsidR="0043784C" w:rsidRPr="00B14B07" w:rsidRDefault="0043784C" w:rsidP="0043784C">
      <w:pPr>
        <w:tabs>
          <w:tab w:val="left" w:pos="2280"/>
        </w:tabs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 xml:space="preserve">§   2.1, 2.2, 2.4 </w:t>
      </w:r>
    </w:p>
    <w:p w:rsidR="0043784C" w:rsidRPr="00B14B07" w:rsidRDefault="0043784C" w:rsidP="0043784C">
      <w:pPr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>3</w:t>
      </w:r>
      <w:r w:rsidRPr="00B14B07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B14B07">
        <w:rPr>
          <w:rFonts w:ascii="Comic Sans MS" w:hAnsi="Comic Sans MS"/>
          <w:b/>
          <w:sz w:val="28"/>
          <w:szCs w:val="28"/>
        </w:rPr>
        <w:t xml:space="preserve"> ΚΕΦΑΛΑΙΟ:    </w:t>
      </w:r>
    </w:p>
    <w:p w:rsidR="0043784C" w:rsidRPr="00B14B07" w:rsidRDefault="0043784C" w:rsidP="0043784C">
      <w:pPr>
        <w:tabs>
          <w:tab w:val="left" w:pos="2280"/>
        </w:tabs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§   3.5 από σελ 99(Μερικά είδη χημικών αντιδράσεων)  έως σελ105</w:t>
      </w:r>
    </w:p>
    <w:p w:rsidR="0043784C" w:rsidRPr="00B14B07" w:rsidRDefault="0043784C" w:rsidP="0043784C">
      <w:pPr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b/>
          <w:sz w:val="28"/>
          <w:szCs w:val="28"/>
        </w:rPr>
        <w:t>4</w:t>
      </w:r>
      <w:r w:rsidRPr="00B14B07">
        <w:rPr>
          <w:rFonts w:ascii="Comic Sans MS" w:hAnsi="Comic Sans MS"/>
          <w:b/>
          <w:sz w:val="28"/>
          <w:szCs w:val="28"/>
          <w:vertAlign w:val="superscript"/>
        </w:rPr>
        <w:t>ο</w:t>
      </w:r>
      <w:r w:rsidRPr="00B14B07">
        <w:rPr>
          <w:rFonts w:ascii="Comic Sans MS" w:hAnsi="Comic Sans MS"/>
          <w:b/>
          <w:sz w:val="28"/>
          <w:szCs w:val="28"/>
        </w:rPr>
        <w:t xml:space="preserve"> ΚΕΦΑΛΑΙΟ:    </w:t>
      </w:r>
    </w:p>
    <w:p w:rsidR="0043784C" w:rsidRPr="00B14B07" w:rsidRDefault="0043784C" w:rsidP="0043784C">
      <w:pPr>
        <w:tabs>
          <w:tab w:val="left" w:pos="2280"/>
        </w:tabs>
        <w:rPr>
          <w:rFonts w:ascii="Comic Sans MS" w:hAnsi="Comic Sans MS"/>
          <w:b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§   4.1, 4.2, 4.3</w:t>
      </w:r>
    </w:p>
    <w:p w:rsidR="0043784C" w:rsidRPr="00B14B07" w:rsidRDefault="0043784C" w:rsidP="0043784C">
      <w:pPr>
        <w:tabs>
          <w:tab w:val="left" w:pos="2280"/>
        </w:tabs>
        <w:jc w:val="both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Θεωρείται ότι οι μαθητές γνωρίζουν τις έννοιες: ατομικός αριθμός, μαζικός αριθμός, ισότοπα, περιεκτικότητες διαλυμάτων που υπάρχουν στις σελίδες 14,15,21 του βιβλίου.</w:t>
      </w:r>
    </w:p>
    <w:p w:rsidR="0043784C" w:rsidRPr="00B14B07" w:rsidRDefault="0043784C" w:rsidP="0004611A">
      <w:pPr>
        <w:rPr>
          <w:rFonts w:ascii="Comic Sans MS" w:hAnsi="Comic Sans MS"/>
          <w:b/>
          <w:sz w:val="40"/>
          <w:szCs w:val="40"/>
          <w:u w:val="single"/>
        </w:rPr>
      </w:pPr>
    </w:p>
    <w:p w:rsidR="0004611A" w:rsidRPr="00B14B07" w:rsidRDefault="0004611A" w:rsidP="0004611A">
      <w:pPr>
        <w:tabs>
          <w:tab w:val="left" w:pos="2280"/>
        </w:tabs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>ΒΙΟΛΟΓΙΑ Α’ ΛΥΚΕΙΟΥ</w:t>
      </w:r>
    </w:p>
    <w:p w:rsidR="0043784C" w:rsidRPr="00B14B07" w:rsidRDefault="0043784C" w:rsidP="0043784C">
      <w:pPr>
        <w:rPr>
          <w:rFonts w:ascii="Comic Sans MS" w:hAnsi="Comic Sans MS"/>
          <w:b/>
          <w:sz w:val="32"/>
          <w:szCs w:val="32"/>
        </w:rPr>
      </w:pPr>
      <w:r w:rsidRPr="00B14B07">
        <w:rPr>
          <w:rFonts w:ascii="Comic Sans MS" w:hAnsi="Comic Sans MS"/>
          <w:b/>
          <w:sz w:val="32"/>
          <w:szCs w:val="32"/>
        </w:rPr>
        <w:t>1</w:t>
      </w:r>
      <w:r w:rsidRPr="00B14B07">
        <w:rPr>
          <w:rFonts w:ascii="Comic Sans MS" w:hAnsi="Comic Sans MS"/>
          <w:b/>
          <w:sz w:val="32"/>
          <w:szCs w:val="32"/>
          <w:vertAlign w:val="superscript"/>
        </w:rPr>
        <w:t>Ο</w:t>
      </w:r>
      <w:r w:rsidRPr="00B14B07">
        <w:rPr>
          <w:rFonts w:ascii="Comic Sans MS" w:hAnsi="Comic Sans MS"/>
          <w:b/>
          <w:sz w:val="32"/>
          <w:szCs w:val="32"/>
        </w:rPr>
        <w:t xml:space="preserve">  ΚΕΦΑΛΑΙΟ </w:t>
      </w:r>
    </w:p>
    <w:p w:rsidR="0043784C" w:rsidRPr="00B14B07" w:rsidRDefault="0043784C" w:rsidP="0043784C">
      <w:pPr>
        <w:rPr>
          <w:rFonts w:ascii="Comic Sans MS" w:hAnsi="Comic Sans MS"/>
          <w:sz w:val="32"/>
          <w:szCs w:val="32"/>
        </w:rPr>
      </w:pPr>
      <w:r w:rsidRPr="00B14B07">
        <w:rPr>
          <w:rFonts w:ascii="Comic Sans MS" w:hAnsi="Comic Sans MS"/>
          <w:sz w:val="32"/>
          <w:szCs w:val="32"/>
        </w:rPr>
        <w:t>(9-15 σελ.)</w:t>
      </w:r>
    </w:p>
    <w:p w:rsidR="0043784C" w:rsidRPr="00B14B07" w:rsidRDefault="0043784C" w:rsidP="0043784C">
      <w:pPr>
        <w:rPr>
          <w:rFonts w:ascii="Comic Sans MS" w:hAnsi="Comic Sans MS"/>
          <w:b/>
          <w:sz w:val="32"/>
          <w:szCs w:val="32"/>
        </w:rPr>
      </w:pPr>
      <w:r w:rsidRPr="00B14B07">
        <w:rPr>
          <w:rFonts w:ascii="Comic Sans MS" w:hAnsi="Comic Sans MS"/>
          <w:b/>
          <w:sz w:val="32"/>
          <w:szCs w:val="32"/>
        </w:rPr>
        <w:t>3</w:t>
      </w:r>
      <w:r w:rsidRPr="00B14B07">
        <w:rPr>
          <w:rFonts w:ascii="Comic Sans MS" w:hAnsi="Comic Sans MS"/>
          <w:b/>
          <w:sz w:val="32"/>
          <w:szCs w:val="32"/>
          <w:vertAlign w:val="superscript"/>
        </w:rPr>
        <w:t>ο</w:t>
      </w:r>
      <w:r w:rsidRPr="00B14B07">
        <w:rPr>
          <w:rFonts w:ascii="Comic Sans MS" w:hAnsi="Comic Sans MS"/>
          <w:b/>
          <w:sz w:val="32"/>
          <w:szCs w:val="32"/>
        </w:rPr>
        <w:t xml:space="preserve">  ΚΕΦΑΛΑΙΟ</w:t>
      </w:r>
    </w:p>
    <w:p w:rsidR="0043784C" w:rsidRPr="00B14B07" w:rsidRDefault="0043784C" w:rsidP="0043784C">
      <w:pPr>
        <w:rPr>
          <w:rFonts w:ascii="Comic Sans MS" w:hAnsi="Comic Sans MS"/>
          <w:sz w:val="32"/>
          <w:szCs w:val="32"/>
        </w:rPr>
      </w:pPr>
      <w:r w:rsidRPr="00B14B07">
        <w:rPr>
          <w:rFonts w:ascii="Comic Sans MS" w:hAnsi="Comic Sans MS"/>
          <w:sz w:val="32"/>
          <w:szCs w:val="32"/>
        </w:rPr>
        <w:t>(43-48 σελ), (50-52 σελ), (59-62σελ)  (67-69σελ)</w:t>
      </w:r>
    </w:p>
    <w:p w:rsidR="0043784C" w:rsidRPr="00B14B07" w:rsidRDefault="0043784C" w:rsidP="0043784C">
      <w:pPr>
        <w:rPr>
          <w:rFonts w:ascii="Comic Sans MS" w:hAnsi="Comic Sans MS"/>
          <w:b/>
          <w:sz w:val="32"/>
          <w:szCs w:val="32"/>
        </w:rPr>
      </w:pPr>
      <w:r w:rsidRPr="00B14B07">
        <w:rPr>
          <w:rFonts w:ascii="Comic Sans MS" w:hAnsi="Comic Sans MS"/>
          <w:b/>
          <w:sz w:val="32"/>
          <w:szCs w:val="32"/>
        </w:rPr>
        <w:lastRenderedPageBreak/>
        <w:t>9</w:t>
      </w:r>
      <w:r w:rsidRPr="00B14B07">
        <w:rPr>
          <w:rFonts w:ascii="Comic Sans MS" w:hAnsi="Comic Sans MS"/>
          <w:b/>
          <w:sz w:val="32"/>
          <w:szCs w:val="32"/>
          <w:vertAlign w:val="superscript"/>
        </w:rPr>
        <w:t>ο</w:t>
      </w:r>
      <w:r w:rsidRPr="00B14B07">
        <w:rPr>
          <w:rFonts w:ascii="Comic Sans MS" w:hAnsi="Comic Sans MS"/>
          <w:b/>
          <w:sz w:val="32"/>
          <w:szCs w:val="32"/>
        </w:rPr>
        <w:t xml:space="preserve">  ΚΕΦΑΛΑΙΟ </w:t>
      </w:r>
    </w:p>
    <w:p w:rsidR="0043784C" w:rsidRPr="00B14B07" w:rsidRDefault="0043784C" w:rsidP="0043784C">
      <w:pPr>
        <w:rPr>
          <w:rFonts w:ascii="Comic Sans MS" w:hAnsi="Comic Sans MS"/>
          <w:sz w:val="32"/>
          <w:szCs w:val="32"/>
        </w:rPr>
      </w:pPr>
      <w:r w:rsidRPr="00B14B07">
        <w:rPr>
          <w:rFonts w:ascii="Comic Sans MS" w:hAnsi="Comic Sans MS"/>
          <w:sz w:val="32"/>
          <w:szCs w:val="32"/>
        </w:rPr>
        <w:t>(139-140 σελ), (146-153σελ), (159-160 σελ), (165-167σελ)</w:t>
      </w:r>
    </w:p>
    <w:p w:rsidR="0043784C" w:rsidRPr="00B14B07" w:rsidRDefault="0043784C" w:rsidP="0043784C">
      <w:pPr>
        <w:rPr>
          <w:rFonts w:ascii="Comic Sans MS" w:hAnsi="Comic Sans MS"/>
          <w:b/>
          <w:sz w:val="32"/>
          <w:szCs w:val="32"/>
        </w:rPr>
      </w:pPr>
      <w:r w:rsidRPr="00B14B07">
        <w:rPr>
          <w:rFonts w:ascii="Comic Sans MS" w:hAnsi="Comic Sans MS"/>
          <w:b/>
          <w:sz w:val="32"/>
          <w:szCs w:val="32"/>
        </w:rPr>
        <w:t>12</w:t>
      </w:r>
      <w:r w:rsidRPr="00B14B07">
        <w:rPr>
          <w:rFonts w:ascii="Comic Sans MS" w:hAnsi="Comic Sans MS"/>
          <w:b/>
          <w:sz w:val="32"/>
          <w:szCs w:val="32"/>
          <w:vertAlign w:val="superscript"/>
        </w:rPr>
        <w:t>Ο</w:t>
      </w:r>
      <w:r w:rsidRPr="00B14B07">
        <w:rPr>
          <w:rFonts w:ascii="Comic Sans MS" w:hAnsi="Comic Sans MS"/>
          <w:b/>
          <w:sz w:val="32"/>
          <w:szCs w:val="32"/>
        </w:rPr>
        <w:t xml:space="preserve">  ΚΕΦΑΛΑΙΟ</w:t>
      </w:r>
    </w:p>
    <w:p w:rsidR="0043784C" w:rsidRPr="00B14B07" w:rsidRDefault="0043784C" w:rsidP="0043784C">
      <w:pPr>
        <w:rPr>
          <w:rFonts w:ascii="Comic Sans MS" w:hAnsi="Comic Sans MS"/>
          <w:sz w:val="32"/>
          <w:szCs w:val="32"/>
        </w:rPr>
      </w:pPr>
      <w:r w:rsidRPr="00B14B07">
        <w:rPr>
          <w:rFonts w:ascii="Comic Sans MS" w:hAnsi="Comic Sans MS"/>
          <w:sz w:val="32"/>
          <w:szCs w:val="32"/>
        </w:rPr>
        <w:t xml:space="preserve"> (203-206 σελ), (208-213 σελ), (219-221 σελ) (224-225σελ) </w:t>
      </w:r>
    </w:p>
    <w:p w:rsidR="0043784C" w:rsidRPr="00B14B07" w:rsidRDefault="0043784C" w:rsidP="0004611A">
      <w:pPr>
        <w:tabs>
          <w:tab w:val="left" w:pos="2280"/>
        </w:tabs>
        <w:rPr>
          <w:rFonts w:ascii="Comic Sans MS" w:hAnsi="Comic Sans MS"/>
          <w:b/>
          <w:sz w:val="40"/>
          <w:szCs w:val="40"/>
          <w:u w:val="single"/>
        </w:rPr>
      </w:pPr>
    </w:p>
    <w:p w:rsidR="0004611A" w:rsidRPr="00B14B07" w:rsidRDefault="0004611A" w:rsidP="0004611A">
      <w:pPr>
        <w:rPr>
          <w:rFonts w:ascii="Comic Sans MS" w:hAnsi="Comic Sans MS" w:cs="Times New Roman"/>
          <w:b/>
          <w:sz w:val="72"/>
          <w:szCs w:val="72"/>
          <w:u w:val="single"/>
        </w:rPr>
      </w:pPr>
      <w:r w:rsidRPr="00B14B07">
        <w:rPr>
          <w:rFonts w:ascii="Comic Sans MS" w:hAnsi="Comic Sans MS" w:cs="Times New Roman"/>
          <w:b/>
          <w:sz w:val="72"/>
          <w:szCs w:val="72"/>
          <w:u w:val="single"/>
        </w:rPr>
        <w:t>ΜΑΘΗΜΑΤΑ ΕΠΙΛΟΓΗΣ</w:t>
      </w:r>
    </w:p>
    <w:p w:rsidR="0004611A" w:rsidRPr="00B14B07" w:rsidRDefault="0004611A" w:rsidP="0004611A">
      <w:pPr>
        <w:rPr>
          <w:rFonts w:ascii="Comic Sans MS" w:eastAsia="Calibri" w:hAnsi="Comic Sans MS" w:cs="Times New Roman"/>
          <w:sz w:val="24"/>
          <w:szCs w:val="24"/>
        </w:rPr>
      </w:pPr>
    </w:p>
    <w:p w:rsidR="00356B89" w:rsidRPr="00B14B07" w:rsidRDefault="00356B89" w:rsidP="0004611A">
      <w:pPr>
        <w:spacing w:line="240" w:lineRule="auto"/>
        <w:rPr>
          <w:rFonts w:ascii="Comic Sans MS" w:hAnsi="Comic Sans MS"/>
          <w:b/>
          <w:bCs/>
          <w:sz w:val="40"/>
          <w:szCs w:val="40"/>
          <w:u w:val="single"/>
        </w:rPr>
      </w:pPr>
      <w:r w:rsidRPr="00B14B07">
        <w:rPr>
          <w:rFonts w:ascii="Comic Sans MS" w:hAnsi="Comic Sans MS"/>
          <w:b/>
          <w:bCs/>
          <w:sz w:val="40"/>
          <w:szCs w:val="40"/>
          <w:u w:val="single"/>
        </w:rPr>
        <w:t>ΕΦΑΡΜΟΓΕΣ ΗΛΕΚΤΡΟΝΙΚΩΝ ΥΠΟΛΟΓΙΣΤΩΝ Α΄ΛΥΚΕΙΟΥ</w:t>
      </w:r>
    </w:p>
    <w:p w:rsidR="00872D72" w:rsidRPr="00B14B07" w:rsidRDefault="00872D72" w:rsidP="00872D72">
      <w:pPr>
        <w:spacing w:line="240" w:lineRule="auto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 xml:space="preserve">Κεφ. 7 </w:t>
      </w:r>
      <w:r w:rsidRPr="00B14B07">
        <w:rPr>
          <w:rFonts w:ascii="Comic Sans MS" w:hAnsi="Comic Sans MS"/>
          <w:sz w:val="28"/>
          <w:szCs w:val="28"/>
        </w:rPr>
        <w:tab/>
      </w:r>
      <w:r w:rsidRPr="00B14B07">
        <w:rPr>
          <w:rFonts w:ascii="Comic Sans MS" w:hAnsi="Comic Sans MS"/>
          <w:sz w:val="28"/>
          <w:szCs w:val="28"/>
        </w:rPr>
        <w:tab/>
        <w:t>Σελίδες  55-65</w:t>
      </w:r>
    </w:p>
    <w:p w:rsidR="00872D72" w:rsidRPr="00B14B07" w:rsidRDefault="00872D72" w:rsidP="00872D72">
      <w:pPr>
        <w:spacing w:line="240" w:lineRule="auto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Κεφ. 9</w:t>
      </w:r>
      <w:r w:rsidRPr="00B14B07">
        <w:rPr>
          <w:rFonts w:ascii="Comic Sans MS" w:hAnsi="Comic Sans MS"/>
          <w:sz w:val="28"/>
          <w:szCs w:val="28"/>
        </w:rPr>
        <w:tab/>
      </w:r>
      <w:r w:rsidRPr="00B14B07">
        <w:rPr>
          <w:rFonts w:ascii="Comic Sans MS" w:hAnsi="Comic Sans MS"/>
          <w:sz w:val="28"/>
          <w:szCs w:val="28"/>
        </w:rPr>
        <w:tab/>
        <w:t>Σελίδες 82-89</w:t>
      </w:r>
    </w:p>
    <w:p w:rsidR="00872D72" w:rsidRPr="00B14B07" w:rsidRDefault="00872D72" w:rsidP="00872D72">
      <w:pPr>
        <w:spacing w:line="240" w:lineRule="auto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Κεφ. 10</w:t>
      </w:r>
      <w:r w:rsidRPr="00B14B07">
        <w:rPr>
          <w:rFonts w:ascii="Comic Sans MS" w:hAnsi="Comic Sans MS"/>
          <w:sz w:val="28"/>
          <w:szCs w:val="28"/>
        </w:rPr>
        <w:tab/>
      </w:r>
      <w:r w:rsidRPr="00B14B07">
        <w:rPr>
          <w:rFonts w:ascii="Comic Sans MS" w:hAnsi="Comic Sans MS"/>
          <w:sz w:val="28"/>
          <w:szCs w:val="28"/>
        </w:rPr>
        <w:tab/>
        <w:t>Σελίδες 93-97</w:t>
      </w:r>
    </w:p>
    <w:p w:rsidR="00872D72" w:rsidRPr="00B14B07" w:rsidRDefault="00872D72" w:rsidP="00872D72">
      <w:pPr>
        <w:spacing w:line="240" w:lineRule="auto"/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Κεφ. 13</w:t>
      </w:r>
      <w:r w:rsidRPr="00B14B07">
        <w:rPr>
          <w:rFonts w:ascii="Comic Sans MS" w:hAnsi="Comic Sans MS"/>
          <w:sz w:val="28"/>
          <w:szCs w:val="28"/>
        </w:rPr>
        <w:tab/>
      </w:r>
      <w:r w:rsidRPr="00B14B07">
        <w:rPr>
          <w:rFonts w:ascii="Comic Sans MS" w:hAnsi="Comic Sans MS"/>
          <w:sz w:val="28"/>
          <w:szCs w:val="28"/>
        </w:rPr>
        <w:tab/>
        <w:t>Σελίδες 110-118</w:t>
      </w:r>
    </w:p>
    <w:p w:rsidR="00872D72" w:rsidRPr="00B14B07" w:rsidRDefault="00872D72" w:rsidP="00872D72">
      <w:pPr>
        <w:rPr>
          <w:rFonts w:ascii="Comic Sans MS" w:hAnsi="Comic Sans MS" w:cs="Times New Roman"/>
          <w:sz w:val="28"/>
          <w:szCs w:val="28"/>
        </w:rPr>
      </w:pPr>
      <w:r w:rsidRPr="00B14B07">
        <w:rPr>
          <w:rFonts w:ascii="Comic Sans MS" w:hAnsi="Comic Sans MS" w:cs="Times New Roman"/>
          <w:sz w:val="28"/>
          <w:szCs w:val="28"/>
        </w:rPr>
        <w:t xml:space="preserve">Επίσης στην εξεταστέα ύλη περιλαμβάνονται οι σημειώσεις της εφαρμογής </w:t>
      </w:r>
      <w:proofErr w:type="spellStart"/>
      <w:r w:rsidRPr="00B14B07">
        <w:rPr>
          <w:rFonts w:ascii="Comic Sans MS" w:hAnsi="Comic Sans MS" w:cs="Times New Roman"/>
          <w:sz w:val="28"/>
          <w:szCs w:val="28"/>
          <w:lang w:val="en-US"/>
        </w:rPr>
        <w:t>GameMaker</w:t>
      </w:r>
      <w:proofErr w:type="spellEnd"/>
      <w:r w:rsidRPr="00B14B07">
        <w:rPr>
          <w:rFonts w:ascii="Comic Sans MS" w:hAnsi="Comic Sans MS" w:cs="Times New Roman"/>
          <w:sz w:val="28"/>
          <w:szCs w:val="28"/>
        </w:rPr>
        <w:t xml:space="preserve"> οι οποίες έχουν </w:t>
      </w:r>
      <w:proofErr w:type="spellStart"/>
      <w:r w:rsidRPr="00B14B07">
        <w:rPr>
          <w:rFonts w:ascii="Comic Sans MS" w:hAnsi="Comic Sans MS" w:cs="Times New Roman"/>
          <w:sz w:val="28"/>
          <w:szCs w:val="28"/>
        </w:rPr>
        <w:t>δωθεί</w:t>
      </w:r>
      <w:proofErr w:type="spellEnd"/>
      <w:r w:rsidRPr="00B14B07">
        <w:rPr>
          <w:rFonts w:ascii="Comic Sans MS" w:hAnsi="Comic Sans MS" w:cs="Times New Roman"/>
          <w:sz w:val="28"/>
          <w:szCs w:val="28"/>
        </w:rPr>
        <w:t xml:space="preserve"> στους μαθητές</w:t>
      </w:r>
    </w:p>
    <w:p w:rsidR="00872D72" w:rsidRPr="00B14B07" w:rsidRDefault="00872D72" w:rsidP="0004611A">
      <w:pPr>
        <w:spacing w:line="240" w:lineRule="auto"/>
        <w:rPr>
          <w:rFonts w:ascii="Comic Sans MS" w:hAnsi="Comic Sans MS"/>
          <w:b/>
          <w:bCs/>
          <w:sz w:val="40"/>
          <w:szCs w:val="40"/>
          <w:u w:val="single"/>
        </w:rPr>
      </w:pPr>
    </w:p>
    <w:p w:rsidR="0004611A" w:rsidRPr="00B14B07" w:rsidRDefault="00356B89" w:rsidP="0004611A">
      <w:pPr>
        <w:tabs>
          <w:tab w:val="left" w:pos="2280"/>
        </w:tabs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>ΘΕΑΤΡΟΛΟΓΙΑ Α΄ΛΥΚΕΙΟΥ</w:t>
      </w:r>
    </w:p>
    <w:p w:rsidR="00872D72" w:rsidRPr="00B14B07" w:rsidRDefault="00872D72" w:rsidP="00872D72">
      <w:pPr>
        <w:autoSpaceDE w:val="0"/>
        <w:autoSpaceDN w:val="0"/>
        <w:adjustRightInd w:val="0"/>
        <w:rPr>
          <w:rFonts w:ascii="Comic Sans MS" w:hAnsi="Comic Sans MS"/>
        </w:rPr>
      </w:pPr>
      <w:r w:rsidRPr="00B14B07">
        <w:rPr>
          <w:rFonts w:ascii="Comic Sans MS" w:hAnsi="Comic Sans MS"/>
        </w:rPr>
        <w:t>Εξεταστέα ύλη αποτελούν τα εξής κεφάλαια του σχολικού εγχειριδίου Στοιχεία Θεατρολογίας:</w:t>
      </w:r>
    </w:p>
    <w:p w:rsidR="00872D72" w:rsidRPr="00B14B07" w:rsidRDefault="00872D72" w:rsidP="00872D72">
      <w:pPr>
        <w:autoSpaceDE w:val="0"/>
        <w:autoSpaceDN w:val="0"/>
        <w:adjustRightInd w:val="0"/>
        <w:rPr>
          <w:rFonts w:ascii="Comic Sans MS" w:hAnsi="Comic Sans MS"/>
        </w:rPr>
      </w:pPr>
      <w:r w:rsidRPr="00B14B07">
        <w:rPr>
          <w:rFonts w:ascii="Comic Sans MS" w:hAnsi="Comic Sans MS"/>
        </w:rPr>
        <w:t xml:space="preserve">Ι. Το αρχαίο θέατρο. Από τη λατρευτική όρχηση στο δράμα </w:t>
      </w:r>
    </w:p>
    <w:p w:rsidR="00872D72" w:rsidRPr="00B14B07" w:rsidRDefault="00872D72" w:rsidP="00872D72">
      <w:pPr>
        <w:autoSpaceDE w:val="0"/>
        <w:autoSpaceDN w:val="0"/>
        <w:adjustRightInd w:val="0"/>
        <w:rPr>
          <w:rFonts w:ascii="Comic Sans MS" w:hAnsi="Comic Sans MS"/>
        </w:rPr>
      </w:pPr>
      <w:r w:rsidRPr="00B14B07">
        <w:rPr>
          <w:rFonts w:ascii="Comic Sans MS" w:hAnsi="Comic Sans MS"/>
        </w:rPr>
        <w:t>ΙΙ. Η αττική κωμωδία</w:t>
      </w:r>
    </w:p>
    <w:p w:rsidR="00872D72" w:rsidRPr="00B14B07" w:rsidRDefault="00872D72" w:rsidP="00872D72">
      <w:pPr>
        <w:autoSpaceDE w:val="0"/>
        <w:autoSpaceDN w:val="0"/>
        <w:adjustRightInd w:val="0"/>
        <w:rPr>
          <w:rFonts w:ascii="Comic Sans MS" w:hAnsi="Comic Sans MS"/>
        </w:rPr>
      </w:pPr>
      <w:r w:rsidRPr="00B14B07">
        <w:rPr>
          <w:rFonts w:ascii="Comic Sans MS" w:hAnsi="Comic Sans MS"/>
        </w:rPr>
        <w:t xml:space="preserve">ΙΙΙ. Η </w:t>
      </w:r>
      <w:r w:rsidRPr="00B14B07">
        <w:rPr>
          <w:rFonts w:ascii="Comic Sans MS" w:hAnsi="Comic Sans MS"/>
          <w:lang w:val="en-US"/>
        </w:rPr>
        <w:t>Commedia</w:t>
      </w:r>
      <w:r w:rsidRPr="00B14B07">
        <w:rPr>
          <w:rFonts w:ascii="Comic Sans MS" w:hAnsi="Comic Sans MS"/>
        </w:rPr>
        <w:t xml:space="preserve"> </w:t>
      </w:r>
      <w:r w:rsidRPr="00B14B07">
        <w:rPr>
          <w:rFonts w:ascii="Comic Sans MS" w:hAnsi="Comic Sans MS"/>
          <w:lang w:val="en-US"/>
        </w:rPr>
        <w:t>dell</w:t>
      </w:r>
      <w:r w:rsidRPr="00B14B07">
        <w:rPr>
          <w:rFonts w:ascii="Comic Sans MS" w:hAnsi="Comic Sans MS"/>
        </w:rPr>
        <w:t xml:space="preserve">’ </w:t>
      </w:r>
      <w:r w:rsidRPr="00B14B07">
        <w:rPr>
          <w:rFonts w:ascii="Comic Sans MS" w:hAnsi="Comic Sans MS"/>
          <w:lang w:val="en-US"/>
        </w:rPr>
        <w:t>arte</w:t>
      </w:r>
    </w:p>
    <w:p w:rsidR="00872D72" w:rsidRPr="00B14B07" w:rsidRDefault="00872D72" w:rsidP="00872D72">
      <w:pPr>
        <w:autoSpaceDE w:val="0"/>
        <w:autoSpaceDN w:val="0"/>
        <w:adjustRightInd w:val="0"/>
        <w:rPr>
          <w:rFonts w:ascii="Comic Sans MS" w:hAnsi="Comic Sans MS"/>
        </w:rPr>
      </w:pPr>
      <w:r w:rsidRPr="00B14B07">
        <w:rPr>
          <w:rFonts w:ascii="Comic Sans MS" w:hAnsi="Comic Sans MS"/>
          <w:lang w:val="en-US"/>
        </w:rPr>
        <w:t>IV</w:t>
      </w:r>
      <w:r w:rsidRPr="00B14B07">
        <w:rPr>
          <w:rFonts w:ascii="Comic Sans MS" w:hAnsi="Comic Sans MS"/>
        </w:rPr>
        <w:t xml:space="preserve">. </w:t>
      </w:r>
      <w:r w:rsidRPr="00B14B07">
        <w:rPr>
          <w:rFonts w:ascii="Comic Sans MS" w:hAnsi="Comic Sans MS"/>
          <w:lang w:val="en-US"/>
        </w:rPr>
        <w:t>To</w:t>
      </w:r>
      <w:r w:rsidRPr="00B14B07">
        <w:rPr>
          <w:rFonts w:ascii="Comic Sans MS" w:hAnsi="Comic Sans MS"/>
        </w:rPr>
        <w:t xml:space="preserve"> ελισαβετιανό θέατρο και ο </w:t>
      </w:r>
      <w:proofErr w:type="spellStart"/>
      <w:r w:rsidRPr="00B14B07">
        <w:rPr>
          <w:rFonts w:ascii="Comic Sans MS" w:hAnsi="Comic Sans MS"/>
        </w:rPr>
        <w:t>Ουίλλιαμ</w:t>
      </w:r>
      <w:proofErr w:type="spellEnd"/>
      <w:r w:rsidRPr="00B14B07">
        <w:rPr>
          <w:rFonts w:ascii="Comic Sans MS" w:hAnsi="Comic Sans MS"/>
        </w:rPr>
        <w:t xml:space="preserve"> Σαίξπηρ</w:t>
      </w:r>
    </w:p>
    <w:p w:rsidR="00872D72" w:rsidRPr="00B14B07" w:rsidRDefault="00872D72" w:rsidP="00872D72">
      <w:pPr>
        <w:autoSpaceDE w:val="0"/>
        <w:autoSpaceDN w:val="0"/>
        <w:adjustRightInd w:val="0"/>
        <w:rPr>
          <w:rFonts w:ascii="Comic Sans MS" w:hAnsi="Comic Sans MS"/>
        </w:rPr>
      </w:pPr>
      <w:r w:rsidRPr="00B14B07">
        <w:rPr>
          <w:rFonts w:ascii="Comic Sans MS" w:hAnsi="Comic Sans MS"/>
          <w:lang w:val="en-US"/>
        </w:rPr>
        <w:t>V</w:t>
      </w:r>
      <w:r w:rsidRPr="00B14B07">
        <w:rPr>
          <w:rFonts w:ascii="Comic Sans MS" w:hAnsi="Comic Sans MS"/>
        </w:rPr>
        <w:t>. Ο γαλλικός κλασικισμός και ο Μολιέρος</w:t>
      </w:r>
    </w:p>
    <w:p w:rsidR="00872D72" w:rsidRPr="00B14B07" w:rsidRDefault="00872D72" w:rsidP="00872D72">
      <w:pPr>
        <w:autoSpaceDE w:val="0"/>
        <w:autoSpaceDN w:val="0"/>
        <w:adjustRightInd w:val="0"/>
        <w:rPr>
          <w:rFonts w:ascii="Comic Sans MS" w:hAnsi="Comic Sans MS"/>
        </w:rPr>
      </w:pPr>
      <w:r w:rsidRPr="00B14B07">
        <w:rPr>
          <w:rFonts w:ascii="Comic Sans MS" w:hAnsi="Comic Sans MS"/>
          <w:lang w:val="en-US"/>
        </w:rPr>
        <w:lastRenderedPageBreak/>
        <w:t>VI</w:t>
      </w:r>
      <w:r w:rsidRPr="00B14B07">
        <w:rPr>
          <w:rFonts w:ascii="Comic Sans MS" w:hAnsi="Comic Sans MS"/>
        </w:rPr>
        <w:t>.Το κρητικό θέατρο</w:t>
      </w:r>
    </w:p>
    <w:p w:rsidR="00872D72" w:rsidRPr="00B14B07" w:rsidRDefault="00872D72" w:rsidP="00872D72">
      <w:pPr>
        <w:autoSpaceDE w:val="0"/>
        <w:autoSpaceDN w:val="0"/>
        <w:adjustRightInd w:val="0"/>
        <w:rPr>
          <w:rFonts w:ascii="Comic Sans MS" w:hAnsi="Comic Sans MS"/>
        </w:rPr>
      </w:pPr>
      <w:r w:rsidRPr="00B14B07">
        <w:rPr>
          <w:rFonts w:ascii="Comic Sans MS" w:hAnsi="Comic Sans MS"/>
          <w:lang w:val="en-US"/>
        </w:rPr>
        <w:t>VII</w:t>
      </w:r>
      <w:r w:rsidRPr="00B14B07">
        <w:rPr>
          <w:rFonts w:ascii="Comic Sans MS" w:hAnsi="Comic Sans MS"/>
        </w:rPr>
        <w:t>.Το θέατρο του Νεοελληνικού Διαφωτισμού και του 19</w:t>
      </w:r>
      <w:r w:rsidRPr="00B14B07">
        <w:rPr>
          <w:rFonts w:ascii="Comic Sans MS" w:hAnsi="Comic Sans MS"/>
          <w:vertAlign w:val="superscript"/>
        </w:rPr>
        <w:t>ου</w:t>
      </w:r>
      <w:r w:rsidRPr="00B14B07">
        <w:rPr>
          <w:rFonts w:ascii="Comic Sans MS" w:hAnsi="Comic Sans MS"/>
        </w:rPr>
        <w:t xml:space="preserve"> αιώνα</w:t>
      </w:r>
    </w:p>
    <w:p w:rsidR="00872D72" w:rsidRPr="00B14B07" w:rsidRDefault="00872D72" w:rsidP="00872D72">
      <w:pPr>
        <w:autoSpaceDE w:val="0"/>
        <w:autoSpaceDN w:val="0"/>
        <w:adjustRightInd w:val="0"/>
        <w:rPr>
          <w:rFonts w:ascii="Comic Sans MS" w:hAnsi="Comic Sans MS"/>
        </w:rPr>
      </w:pPr>
      <w:r w:rsidRPr="00B14B07">
        <w:rPr>
          <w:rFonts w:ascii="Comic Sans MS" w:hAnsi="Comic Sans MS"/>
          <w:lang w:val="en-US"/>
        </w:rPr>
        <w:t>VIII</w:t>
      </w:r>
      <w:r w:rsidRPr="00B14B07">
        <w:rPr>
          <w:rFonts w:ascii="Comic Sans MS" w:hAnsi="Comic Sans MS"/>
        </w:rPr>
        <w:t xml:space="preserve">.Το θέατρο του Μεσοπολέμου </w:t>
      </w:r>
    </w:p>
    <w:p w:rsidR="00872D72" w:rsidRPr="00B14B07" w:rsidRDefault="00872D72" w:rsidP="00872D72">
      <w:pPr>
        <w:autoSpaceDE w:val="0"/>
        <w:autoSpaceDN w:val="0"/>
        <w:adjustRightInd w:val="0"/>
        <w:rPr>
          <w:rFonts w:ascii="Comic Sans MS" w:hAnsi="Comic Sans MS"/>
        </w:rPr>
      </w:pPr>
      <w:r w:rsidRPr="00B14B07">
        <w:rPr>
          <w:rFonts w:ascii="Comic Sans MS" w:hAnsi="Comic Sans MS"/>
        </w:rPr>
        <w:t>και από το κεφάλαιο  ΧΙΙ. Το μεταπολεμικό ελληνικό θέατρο: Η ενότητα θέατρο και παιδεία σελίδες 216-217.</w:t>
      </w:r>
    </w:p>
    <w:p w:rsidR="00872D72" w:rsidRPr="00B14B07" w:rsidRDefault="00872D72" w:rsidP="0004611A">
      <w:pPr>
        <w:tabs>
          <w:tab w:val="left" w:pos="2280"/>
        </w:tabs>
        <w:rPr>
          <w:rFonts w:ascii="Comic Sans MS" w:hAnsi="Comic Sans MS"/>
          <w:b/>
          <w:sz w:val="40"/>
          <w:szCs w:val="40"/>
          <w:u w:val="single"/>
        </w:rPr>
      </w:pPr>
      <w:r w:rsidRPr="00B14B07">
        <w:rPr>
          <w:rFonts w:ascii="Comic Sans MS" w:hAnsi="Comic Sans MS"/>
          <w:b/>
          <w:sz w:val="40"/>
          <w:szCs w:val="40"/>
          <w:u w:val="single"/>
        </w:rPr>
        <w:t>ΕΙΚΑΣΤΙΚΑ</w:t>
      </w:r>
    </w:p>
    <w:p w:rsidR="0004611A" w:rsidRPr="00B14B07" w:rsidRDefault="007970C7" w:rsidP="0004611A">
      <w:pPr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1</w:t>
      </w:r>
      <w:r w:rsidRPr="00B14B07">
        <w:rPr>
          <w:rFonts w:ascii="Comic Sans MS" w:hAnsi="Comic Sans MS"/>
          <w:sz w:val="28"/>
          <w:szCs w:val="28"/>
          <w:vertAlign w:val="superscript"/>
        </w:rPr>
        <w:t>η</w:t>
      </w:r>
      <w:r w:rsidRPr="00B14B07">
        <w:rPr>
          <w:rFonts w:ascii="Comic Sans MS" w:hAnsi="Comic Sans MS"/>
          <w:sz w:val="28"/>
          <w:szCs w:val="28"/>
        </w:rPr>
        <w:t xml:space="preserve"> ΕΝΟΤΗΤΑ: ΧΩΡΟΣ- ΟΓΚΟΣ</w:t>
      </w:r>
    </w:p>
    <w:p w:rsidR="007970C7" w:rsidRPr="00B14B07" w:rsidRDefault="007970C7" w:rsidP="0004611A">
      <w:pPr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2</w:t>
      </w:r>
      <w:r w:rsidRPr="00B14B07">
        <w:rPr>
          <w:rFonts w:ascii="Comic Sans MS" w:hAnsi="Comic Sans MS"/>
          <w:sz w:val="28"/>
          <w:szCs w:val="28"/>
          <w:vertAlign w:val="superscript"/>
        </w:rPr>
        <w:t>Η</w:t>
      </w:r>
      <w:r w:rsidRPr="00B14B07">
        <w:rPr>
          <w:rFonts w:ascii="Comic Sans MS" w:hAnsi="Comic Sans MS"/>
          <w:sz w:val="28"/>
          <w:szCs w:val="28"/>
        </w:rPr>
        <w:t xml:space="preserve"> ΕΝΟΤΗΤΑ: ΤΟ ΧΡΩΜΑ ΚΑΙ ΥΦΗ</w:t>
      </w:r>
    </w:p>
    <w:p w:rsidR="007970C7" w:rsidRPr="00B14B07" w:rsidRDefault="007970C7" w:rsidP="0004611A">
      <w:pPr>
        <w:rPr>
          <w:rFonts w:ascii="Comic Sans MS" w:hAnsi="Comic Sans MS"/>
          <w:sz w:val="28"/>
          <w:szCs w:val="28"/>
        </w:rPr>
      </w:pPr>
      <w:r w:rsidRPr="00B14B07">
        <w:rPr>
          <w:rFonts w:ascii="Comic Sans MS" w:hAnsi="Comic Sans MS"/>
          <w:sz w:val="28"/>
          <w:szCs w:val="28"/>
        </w:rPr>
        <w:t>3</w:t>
      </w:r>
      <w:r w:rsidRPr="00B14B07">
        <w:rPr>
          <w:rFonts w:ascii="Comic Sans MS" w:hAnsi="Comic Sans MS"/>
          <w:sz w:val="28"/>
          <w:szCs w:val="28"/>
          <w:vertAlign w:val="superscript"/>
        </w:rPr>
        <w:t>Η</w:t>
      </w:r>
      <w:r w:rsidRPr="00B14B07">
        <w:rPr>
          <w:rFonts w:ascii="Comic Sans MS" w:hAnsi="Comic Sans MS"/>
          <w:sz w:val="28"/>
          <w:szCs w:val="28"/>
        </w:rPr>
        <w:t xml:space="preserve"> ΕΝΟΤΗΤΑ: Η ΣΥΝΘΕΣΗ</w:t>
      </w:r>
    </w:p>
    <w:p w:rsidR="00435DB5" w:rsidRPr="00B14B07" w:rsidRDefault="00435DB5">
      <w:pPr>
        <w:rPr>
          <w:rFonts w:ascii="Comic Sans MS" w:hAnsi="Comic Sans MS"/>
          <w:b/>
          <w:sz w:val="28"/>
          <w:szCs w:val="28"/>
          <w:u w:val="single"/>
        </w:rPr>
      </w:pPr>
    </w:p>
    <w:sectPr w:rsidR="00435DB5" w:rsidRPr="00B14B07" w:rsidSect="00F4359F">
      <w:pgSz w:w="11906" w:h="16838"/>
      <w:pgMar w:top="851" w:right="282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5DB5"/>
    <w:rsid w:val="0004611A"/>
    <w:rsid w:val="003061EB"/>
    <w:rsid w:val="00320A24"/>
    <w:rsid w:val="00356B89"/>
    <w:rsid w:val="00435DB5"/>
    <w:rsid w:val="0043784C"/>
    <w:rsid w:val="00541C8A"/>
    <w:rsid w:val="00712838"/>
    <w:rsid w:val="007970C7"/>
    <w:rsid w:val="00872D72"/>
    <w:rsid w:val="00A65CC4"/>
    <w:rsid w:val="00B14B07"/>
    <w:rsid w:val="00B858F8"/>
    <w:rsid w:val="00EE6A41"/>
    <w:rsid w:val="00F4359F"/>
    <w:rsid w:val="00FE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F8"/>
  </w:style>
  <w:style w:type="paragraph" w:styleId="1">
    <w:name w:val="heading 1"/>
    <w:basedOn w:val="a"/>
    <w:next w:val="a"/>
    <w:link w:val="1Char"/>
    <w:uiPriority w:val="9"/>
    <w:qFormat/>
    <w:rsid w:val="00435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5DB5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435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4">
    <w:name w:val="Προεπιλογή"/>
    <w:rsid w:val="0043784C"/>
    <w:pPr>
      <w:tabs>
        <w:tab w:val="left" w:pos="720"/>
      </w:tabs>
      <w:suppressAutoHyphens/>
    </w:pPr>
    <w:rPr>
      <w:rFonts w:ascii="Calibri" w:eastAsia="WenQuanYi Micro Hei" w:hAnsi="Calibri"/>
      <w:color w:val="00000A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B080D-F857-4AD1-A359-AA6A2F24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1129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mhj</cp:lastModifiedBy>
  <cp:revision>7</cp:revision>
  <cp:lastPrinted>2016-04-21T05:16:00Z</cp:lastPrinted>
  <dcterms:created xsi:type="dcterms:W3CDTF">2016-04-18T11:36:00Z</dcterms:created>
  <dcterms:modified xsi:type="dcterms:W3CDTF">2017-05-05T10:36:00Z</dcterms:modified>
</cp:coreProperties>
</file>